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80" w:rsidRDefault="0080366A" w:rsidP="00222F3D">
      <w:pPr>
        <w:jc w:val="center"/>
        <w:rPr>
          <w:rFonts w:ascii="Arial" w:hAnsi="Arial" w:cs="Arial"/>
          <w:sz w:val="32"/>
          <w:szCs w:val="32"/>
          <w:u w:val="single"/>
        </w:rPr>
      </w:pPr>
      <w:r>
        <w:rPr>
          <w:rFonts w:ascii="Arial" w:hAnsi="Arial" w:cs="Arial"/>
          <w:sz w:val="32"/>
          <w:szCs w:val="32"/>
          <w:u w:val="single"/>
        </w:rPr>
        <w:t xml:space="preserve">The Doctrine of </w:t>
      </w:r>
      <w:r w:rsidR="00222F3D" w:rsidRPr="00222F3D">
        <w:rPr>
          <w:rFonts w:ascii="Arial" w:hAnsi="Arial" w:cs="Arial"/>
          <w:sz w:val="32"/>
          <w:szCs w:val="32"/>
          <w:u w:val="single"/>
        </w:rPr>
        <w:t>REST</w:t>
      </w:r>
    </w:p>
    <w:p w:rsidR="009721E8" w:rsidRPr="00222F3D" w:rsidRDefault="009721E8" w:rsidP="00222F3D">
      <w:pPr>
        <w:jc w:val="center"/>
        <w:rPr>
          <w:rFonts w:ascii="Arial" w:hAnsi="Arial" w:cs="Arial"/>
          <w:sz w:val="32"/>
          <w:szCs w:val="32"/>
          <w:u w:val="single"/>
        </w:rPr>
      </w:pPr>
      <w:r>
        <w:rPr>
          <w:rFonts w:ascii="Arial" w:hAnsi="Arial" w:cs="Arial"/>
          <w:sz w:val="32"/>
          <w:szCs w:val="32"/>
          <w:u w:val="single"/>
        </w:rPr>
        <w:t>Part 1</w:t>
      </w:r>
    </w:p>
    <w:p w:rsidR="00222F3D" w:rsidRDefault="00222F3D" w:rsidP="00222F3D">
      <w:pPr>
        <w:jc w:val="center"/>
        <w:rPr>
          <w:rFonts w:ascii="Arial" w:hAnsi="Arial" w:cs="Arial"/>
          <w:sz w:val="32"/>
          <w:szCs w:val="32"/>
        </w:rPr>
      </w:pPr>
    </w:p>
    <w:p w:rsidR="004918BE" w:rsidRDefault="004918BE" w:rsidP="004918BE">
      <w:pPr>
        <w:spacing w:line="256" w:lineRule="auto"/>
        <w:ind w:firstLine="720"/>
        <w:rPr>
          <w:rFonts w:ascii="Arial" w:hAnsi="Arial" w:cs="Arial"/>
          <w:sz w:val="32"/>
          <w:szCs w:val="32"/>
        </w:rPr>
      </w:pPr>
      <w:r w:rsidRPr="004918BE">
        <w:rPr>
          <w:rFonts w:ascii="Arial" w:hAnsi="Arial" w:cs="Arial"/>
          <w:sz w:val="32"/>
          <w:szCs w:val="32"/>
        </w:rPr>
        <w:t>This m</w:t>
      </w:r>
      <w:r>
        <w:rPr>
          <w:rFonts w:ascii="Arial" w:hAnsi="Arial" w:cs="Arial"/>
          <w:sz w:val="32"/>
          <w:szCs w:val="32"/>
        </w:rPr>
        <w:t>onth I want to open up the topi</w:t>
      </w:r>
      <w:r w:rsidRPr="004918BE">
        <w:rPr>
          <w:rFonts w:ascii="Arial" w:hAnsi="Arial" w:cs="Arial"/>
          <w:sz w:val="32"/>
          <w:szCs w:val="32"/>
        </w:rPr>
        <w:t>c of REST.</w:t>
      </w:r>
    </w:p>
    <w:p w:rsidR="004918BE" w:rsidRDefault="004918BE" w:rsidP="004918BE">
      <w:pPr>
        <w:spacing w:line="256" w:lineRule="auto"/>
        <w:rPr>
          <w:rFonts w:ascii="Arial" w:hAnsi="Arial" w:cs="Arial"/>
          <w:sz w:val="32"/>
          <w:szCs w:val="32"/>
        </w:rPr>
      </w:pPr>
      <w:r>
        <w:rPr>
          <w:rFonts w:ascii="Arial" w:hAnsi="Arial" w:cs="Arial"/>
          <w:sz w:val="32"/>
          <w:szCs w:val="32"/>
        </w:rPr>
        <w:t>I am studying Hebrews again this year and have been moved by the emphasis of Rest spent in th</w:t>
      </w:r>
      <w:r w:rsidR="004411B3">
        <w:rPr>
          <w:rFonts w:ascii="Arial" w:hAnsi="Arial" w:cs="Arial"/>
          <w:sz w:val="32"/>
          <w:szCs w:val="32"/>
        </w:rPr>
        <w:t>e epistle. It is a topic a</w:t>
      </w:r>
      <w:r>
        <w:rPr>
          <w:rFonts w:ascii="Arial" w:hAnsi="Arial" w:cs="Arial"/>
          <w:sz w:val="32"/>
          <w:szCs w:val="32"/>
        </w:rPr>
        <w:t xml:space="preserve"> that enters the scriptures at the beginnin</w:t>
      </w:r>
      <w:r w:rsidR="005F5584">
        <w:rPr>
          <w:rFonts w:ascii="Arial" w:hAnsi="Arial" w:cs="Arial"/>
          <w:sz w:val="32"/>
          <w:szCs w:val="32"/>
        </w:rPr>
        <w:t>g and is discussed many times i</w:t>
      </w:r>
      <w:r>
        <w:rPr>
          <w:rFonts w:ascii="Arial" w:hAnsi="Arial" w:cs="Arial"/>
          <w:sz w:val="32"/>
          <w:szCs w:val="32"/>
        </w:rPr>
        <w:t>n the Old and New Testament.</w:t>
      </w:r>
    </w:p>
    <w:p w:rsidR="004918BE" w:rsidRDefault="004918BE" w:rsidP="004918BE">
      <w:pPr>
        <w:spacing w:line="256" w:lineRule="auto"/>
        <w:rPr>
          <w:rFonts w:ascii="Arial" w:hAnsi="Arial" w:cs="Arial"/>
          <w:sz w:val="32"/>
          <w:szCs w:val="32"/>
        </w:rPr>
      </w:pPr>
      <w:r>
        <w:rPr>
          <w:rFonts w:ascii="Arial" w:hAnsi="Arial" w:cs="Arial"/>
          <w:sz w:val="32"/>
          <w:szCs w:val="32"/>
        </w:rPr>
        <w:t>Some of the ways it has been discussed are:</w:t>
      </w:r>
    </w:p>
    <w:p w:rsidR="00FD0417" w:rsidRDefault="00FD0417" w:rsidP="00FD0417">
      <w:pPr>
        <w:pStyle w:val="ListParagraph"/>
        <w:numPr>
          <w:ilvl w:val="0"/>
          <w:numId w:val="3"/>
        </w:numPr>
        <w:spacing w:line="256" w:lineRule="auto"/>
        <w:rPr>
          <w:rFonts w:ascii="Arial" w:hAnsi="Arial" w:cs="Arial"/>
          <w:sz w:val="32"/>
          <w:szCs w:val="32"/>
        </w:rPr>
      </w:pPr>
      <w:r>
        <w:rPr>
          <w:rFonts w:ascii="Arial" w:hAnsi="Arial" w:cs="Arial"/>
          <w:sz w:val="32"/>
          <w:szCs w:val="32"/>
        </w:rPr>
        <w:t>God’s Rest</w:t>
      </w:r>
    </w:p>
    <w:p w:rsidR="00FD0417" w:rsidRDefault="00964C0B" w:rsidP="00FD0417">
      <w:pPr>
        <w:pStyle w:val="ListParagraph"/>
        <w:numPr>
          <w:ilvl w:val="0"/>
          <w:numId w:val="3"/>
        </w:numPr>
        <w:spacing w:line="256" w:lineRule="auto"/>
        <w:rPr>
          <w:rFonts w:ascii="Arial" w:hAnsi="Arial" w:cs="Arial"/>
          <w:sz w:val="32"/>
          <w:szCs w:val="32"/>
        </w:rPr>
      </w:pPr>
      <w:r>
        <w:rPr>
          <w:rFonts w:ascii="Arial" w:hAnsi="Arial" w:cs="Arial"/>
          <w:sz w:val="32"/>
          <w:szCs w:val="32"/>
        </w:rPr>
        <w:t>Sabbath</w:t>
      </w:r>
      <w:r w:rsidR="00FD0417">
        <w:rPr>
          <w:rFonts w:ascii="Arial" w:hAnsi="Arial" w:cs="Arial"/>
          <w:sz w:val="32"/>
          <w:szCs w:val="32"/>
        </w:rPr>
        <w:t xml:space="preserve"> Rest</w:t>
      </w:r>
    </w:p>
    <w:p w:rsidR="00964C0B" w:rsidRDefault="00B67F30" w:rsidP="00FD0417">
      <w:pPr>
        <w:pStyle w:val="ListParagraph"/>
        <w:numPr>
          <w:ilvl w:val="0"/>
          <w:numId w:val="3"/>
        </w:numPr>
        <w:spacing w:line="256" w:lineRule="auto"/>
        <w:rPr>
          <w:rFonts w:ascii="Arial" w:hAnsi="Arial" w:cs="Arial"/>
          <w:sz w:val="32"/>
          <w:szCs w:val="32"/>
        </w:rPr>
      </w:pPr>
      <w:r>
        <w:rPr>
          <w:rFonts w:ascii="Arial" w:hAnsi="Arial" w:cs="Arial"/>
          <w:sz w:val="32"/>
          <w:szCs w:val="32"/>
        </w:rPr>
        <w:t>Promise Land is called the Rest</w:t>
      </w:r>
    </w:p>
    <w:p w:rsidR="00964C0B" w:rsidRPr="004411B3" w:rsidRDefault="004411B3" w:rsidP="004411B3">
      <w:pPr>
        <w:pStyle w:val="ListParagraph"/>
        <w:numPr>
          <w:ilvl w:val="0"/>
          <w:numId w:val="3"/>
        </w:numPr>
        <w:autoSpaceDE w:val="0"/>
        <w:autoSpaceDN w:val="0"/>
        <w:adjustRightInd w:val="0"/>
        <w:spacing w:after="0" w:line="240" w:lineRule="auto"/>
        <w:rPr>
          <w:rFonts w:ascii="Arial" w:hAnsi="Arial" w:cs="Arial"/>
          <w:sz w:val="32"/>
          <w:szCs w:val="32"/>
        </w:rPr>
      </w:pPr>
      <w:r>
        <w:rPr>
          <w:rFonts w:ascii="Arial" w:hAnsi="Arial" w:cs="Arial"/>
          <w:sz w:val="32"/>
          <w:szCs w:val="32"/>
        </w:rPr>
        <w:t>And t</w:t>
      </w:r>
      <w:r w:rsidR="00964C0B">
        <w:rPr>
          <w:rFonts w:ascii="Arial" w:hAnsi="Arial" w:cs="Arial"/>
          <w:sz w:val="32"/>
          <w:szCs w:val="32"/>
        </w:rPr>
        <w:t>here sti</w:t>
      </w:r>
      <w:r>
        <w:rPr>
          <w:rFonts w:ascii="Arial" w:hAnsi="Arial" w:cs="Arial"/>
          <w:sz w:val="32"/>
          <w:szCs w:val="32"/>
        </w:rPr>
        <w:t xml:space="preserve">ll remains for us a Rest </w:t>
      </w:r>
      <w:r w:rsidR="00B67F30">
        <w:rPr>
          <w:rFonts w:ascii="Arial" w:hAnsi="Arial" w:cs="Arial"/>
          <w:sz w:val="32"/>
          <w:szCs w:val="32"/>
        </w:rPr>
        <w:t xml:space="preserve">for us </w:t>
      </w:r>
      <w:r>
        <w:rPr>
          <w:rFonts w:ascii="Arial" w:hAnsi="Arial" w:cs="Arial"/>
          <w:sz w:val="32"/>
          <w:szCs w:val="32"/>
        </w:rPr>
        <w:t>and i</w:t>
      </w:r>
      <w:r w:rsidR="00432850">
        <w:rPr>
          <w:rFonts w:ascii="Arial" w:hAnsi="Arial" w:cs="Arial"/>
          <w:sz w:val="32"/>
          <w:szCs w:val="32"/>
        </w:rPr>
        <w:t>t is Jesus.</w:t>
      </w:r>
      <w:r>
        <w:rPr>
          <w:rFonts w:ascii="Arial" w:hAnsi="Arial" w:cs="Arial"/>
          <w:sz w:val="32"/>
          <w:szCs w:val="32"/>
        </w:rPr>
        <w:t xml:space="preserve"> </w:t>
      </w:r>
      <w:r w:rsidRPr="004411B3">
        <w:rPr>
          <w:rFonts w:ascii="Arial" w:hAnsi="Arial" w:cs="Arial"/>
          <w:color w:val="333333"/>
          <w:sz w:val="32"/>
          <w:szCs w:val="32"/>
        </w:rPr>
        <w:t>In the Gospels the doctrine</w:t>
      </w:r>
      <w:r w:rsidR="00964C0B" w:rsidRPr="004411B3">
        <w:rPr>
          <w:rFonts w:ascii="Arial" w:hAnsi="Arial" w:cs="Arial"/>
          <w:color w:val="333333"/>
          <w:sz w:val="32"/>
          <w:szCs w:val="32"/>
        </w:rPr>
        <w:t xml:space="preserve"> of </w:t>
      </w:r>
      <w:r w:rsidR="00B67F30">
        <w:rPr>
          <w:rFonts w:ascii="Arial" w:hAnsi="Arial" w:cs="Arial"/>
          <w:b/>
          <w:color w:val="333333"/>
          <w:sz w:val="32"/>
          <w:szCs w:val="32"/>
        </w:rPr>
        <w:t>R</w:t>
      </w:r>
      <w:r w:rsidR="00964C0B" w:rsidRPr="004411B3">
        <w:rPr>
          <w:rFonts w:ascii="Arial" w:hAnsi="Arial" w:cs="Arial"/>
          <w:b/>
          <w:color w:val="333333"/>
          <w:sz w:val="32"/>
          <w:szCs w:val="32"/>
        </w:rPr>
        <w:t>est</w:t>
      </w:r>
      <w:r w:rsidR="00964C0B" w:rsidRPr="004411B3">
        <w:rPr>
          <w:rFonts w:ascii="Arial" w:hAnsi="Arial" w:cs="Arial"/>
          <w:color w:val="333333"/>
          <w:sz w:val="32"/>
          <w:szCs w:val="32"/>
        </w:rPr>
        <w:t xml:space="preserve"> is clearly articulated in the words of Jesus: "come to me and I will give you </w:t>
      </w:r>
      <w:r w:rsidR="00B67F30">
        <w:rPr>
          <w:rFonts w:ascii="Arial" w:hAnsi="Arial" w:cs="Arial"/>
          <w:b/>
          <w:color w:val="333333"/>
          <w:sz w:val="32"/>
          <w:szCs w:val="32"/>
        </w:rPr>
        <w:t>R</w:t>
      </w:r>
      <w:r w:rsidR="00964C0B" w:rsidRPr="004411B3">
        <w:rPr>
          <w:rFonts w:ascii="Arial" w:hAnsi="Arial" w:cs="Arial"/>
          <w:b/>
          <w:color w:val="333333"/>
          <w:sz w:val="32"/>
          <w:szCs w:val="32"/>
        </w:rPr>
        <w:t>est</w:t>
      </w:r>
      <w:r w:rsidR="00964C0B" w:rsidRPr="004411B3">
        <w:rPr>
          <w:rFonts w:ascii="Arial" w:hAnsi="Arial" w:cs="Arial"/>
          <w:color w:val="333333"/>
          <w:sz w:val="32"/>
          <w:szCs w:val="32"/>
        </w:rPr>
        <w:t xml:space="preserve"> and you will find rest for your souls" ( </w:t>
      </w:r>
      <w:hyperlink r:id="rId7" w:tgtFrame="_blank" w:history="1">
        <w:r w:rsidR="00964C0B" w:rsidRPr="004411B3">
          <w:rPr>
            <w:rStyle w:val="Hyperlink"/>
            <w:rFonts w:ascii="Arial" w:hAnsi="Arial" w:cs="Arial"/>
            <w:color w:val="auto"/>
            <w:sz w:val="32"/>
            <w:szCs w:val="32"/>
          </w:rPr>
          <w:t>Matt 11:28-30</w:t>
        </w:r>
      </w:hyperlink>
      <w:r w:rsidR="00964C0B" w:rsidRPr="004411B3">
        <w:rPr>
          <w:rFonts w:ascii="Arial" w:hAnsi="Arial" w:cs="Arial"/>
          <w:color w:val="333333"/>
          <w:sz w:val="32"/>
          <w:szCs w:val="32"/>
        </w:rPr>
        <w:t>)</w:t>
      </w:r>
    </w:p>
    <w:p w:rsidR="00964C0B" w:rsidRDefault="004411B3" w:rsidP="00FD0417">
      <w:pPr>
        <w:pStyle w:val="ListParagraph"/>
        <w:numPr>
          <w:ilvl w:val="0"/>
          <w:numId w:val="3"/>
        </w:numPr>
        <w:spacing w:line="256" w:lineRule="auto"/>
        <w:rPr>
          <w:rFonts w:ascii="Arial" w:hAnsi="Arial" w:cs="Arial"/>
          <w:sz w:val="32"/>
          <w:szCs w:val="32"/>
        </w:rPr>
      </w:pPr>
      <w:r>
        <w:rPr>
          <w:rFonts w:ascii="Arial" w:hAnsi="Arial" w:cs="Arial"/>
          <w:sz w:val="32"/>
          <w:szCs w:val="32"/>
        </w:rPr>
        <w:t>W</w:t>
      </w:r>
      <w:r w:rsidR="00964C0B" w:rsidRPr="00CF303F">
        <w:rPr>
          <w:rFonts w:ascii="Arial" w:hAnsi="Arial" w:cs="Arial"/>
          <w:sz w:val="32"/>
          <w:szCs w:val="32"/>
        </w:rPr>
        <w:t xml:space="preserve">hen his people complete their service to him on earth, they will enter into </w:t>
      </w:r>
      <w:r w:rsidR="00B67F30">
        <w:rPr>
          <w:rFonts w:ascii="Aharoni" w:hAnsi="Aharoni" w:cs="Aharoni"/>
          <w:sz w:val="32"/>
          <w:szCs w:val="32"/>
        </w:rPr>
        <w:t>God's prepared R</w:t>
      </w:r>
      <w:r w:rsidR="00964C0B" w:rsidRPr="00CF303F">
        <w:rPr>
          <w:rFonts w:ascii="Aharoni" w:hAnsi="Aharoni" w:cs="Aharoni"/>
          <w:sz w:val="32"/>
          <w:szCs w:val="32"/>
        </w:rPr>
        <w:t>est</w:t>
      </w:r>
      <w:r w:rsidR="00964C0B" w:rsidRPr="00CF303F">
        <w:rPr>
          <w:rFonts w:ascii="Arial" w:hAnsi="Arial" w:cs="Arial"/>
          <w:sz w:val="32"/>
          <w:szCs w:val="32"/>
        </w:rPr>
        <w:t>.</w:t>
      </w:r>
    </w:p>
    <w:p w:rsidR="00964C0B" w:rsidRDefault="00964C0B" w:rsidP="00FD0417">
      <w:pPr>
        <w:pStyle w:val="ListParagraph"/>
        <w:numPr>
          <w:ilvl w:val="0"/>
          <w:numId w:val="3"/>
        </w:numPr>
        <w:spacing w:line="256" w:lineRule="auto"/>
        <w:rPr>
          <w:rFonts w:ascii="Arial" w:hAnsi="Arial" w:cs="Arial"/>
          <w:sz w:val="32"/>
          <w:szCs w:val="32"/>
        </w:rPr>
      </w:pPr>
      <w:r w:rsidRPr="00CF303F">
        <w:rPr>
          <w:rFonts w:ascii="Arial" w:hAnsi="Arial" w:cs="Arial"/>
          <w:sz w:val="32"/>
          <w:szCs w:val="32"/>
        </w:rPr>
        <w:t xml:space="preserve">In Revelation 14:13-14 the heavenly voice speaks of the blessedness of those who die in the Lord and the Spirit replies: "They will </w:t>
      </w:r>
      <w:r w:rsidR="00B67F30">
        <w:rPr>
          <w:rFonts w:ascii="Arial" w:hAnsi="Arial" w:cs="Arial"/>
          <w:b/>
          <w:sz w:val="32"/>
          <w:szCs w:val="32"/>
        </w:rPr>
        <w:t>R</w:t>
      </w:r>
      <w:r w:rsidRPr="00CF303F">
        <w:rPr>
          <w:rFonts w:ascii="Arial" w:hAnsi="Arial" w:cs="Arial"/>
          <w:b/>
          <w:sz w:val="32"/>
          <w:szCs w:val="32"/>
        </w:rPr>
        <w:t>est</w:t>
      </w:r>
      <w:r w:rsidRPr="00CF303F">
        <w:rPr>
          <w:rFonts w:ascii="Arial" w:hAnsi="Arial" w:cs="Arial"/>
          <w:sz w:val="32"/>
          <w:szCs w:val="32"/>
        </w:rPr>
        <w:t xml:space="preserve"> from their labor for their deeds will follow them."</w:t>
      </w:r>
    </w:p>
    <w:p w:rsidR="00432850" w:rsidRPr="00964C0B" w:rsidRDefault="004411B3" w:rsidP="00432850">
      <w:pPr>
        <w:pStyle w:val="NormalWeb"/>
        <w:numPr>
          <w:ilvl w:val="0"/>
          <w:numId w:val="3"/>
        </w:numPr>
        <w:shd w:val="clear" w:color="auto" w:fill="FFFFFF"/>
        <w:rPr>
          <w:rFonts w:ascii="Arial" w:hAnsi="Arial" w:cs="Arial"/>
          <w:sz w:val="32"/>
          <w:szCs w:val="32"/>
        </w:rPr>
      </w:pPr>
      <w:r>
        <w:rPr>
          <w:rFonts w:ascii="Arial" w:hAnsi="Arial" w:cs="Arial"/>
          <w:sz w:val="32"/>
          <w:szCs w:val="32"/>
        </w:rPr>
        <w:t>T</w:t>
      </w:r>
      <w:r w:rsidR="00432850" w:rsidRPr="00CF303F">
        <w:rPr>
          <w:rFonts w:ascii="Arial" w:hAnsi="Arial" w:cs="Arial"/>
          <w:sz w:val="32"/>
          <w:szCs w:val="32"/>
        </w:rPr>
        <w:t xml:space="preserve">he </w:t>
      </w:r>
      <w:r w:rsidR="00432850" w:rsidRPr="00CF303F">
        <w:rPr>
          <w:rFonts w:ascii="Aharoni" w:hAnsi="Aharoni" w:cs="Aharoni"/>
          <w:sz w:val="32"/>
          <w:szCs w:val="32"/>
        </w:rPr>
        <w:t xml:space="preserve">Spirit of the Lord </w:t>
      </w:r>
      <w:r w:rsidR="005A45F8">
        <w:rPr>
          <w:rFonts w:ascii="Aharoni" w:hAnsi="Aharoni" w:cs="Aharoni"/>
          <w:b/>
          <w:sz w:val="32"/>
          <w:szCs w:val="32"/>
        </w:rPr>
        <w:t>rest</w:t>
      </w:r>
      <w:r w:rsidR="00432850" w:rsidRPr="00CF303F">
        <w:rPr>
          <w:rFonts w:ascii="Aharoni" w:hAnsi="Aharoni" w:cs="Aharoni"/>
          <w:sz w:val="32"/>
          <w:szCs w:val="32"/>
        </w:rPr>
        <w:t xml:space="preserve"> on the Messiah</w:t>
      </w:r>
      <w:r w:rsidR="00432850" w:rsidRPr="00CF303F">
        <w:rPr>
          <w:rFonts w:ascii="Arial" w:hAnsi="Arial" w:cs="Arial"/>
          <w:sz w:val="32"/>
          <w:szCs w:val="32"/>
        </w:rPr>
        <w:t xml:space="preserve"> ( </w:t>
      </w:r>
      <w:hyperlink r:id="rId8" w:tgtFrame="_blank" w:history="1">
        <w:r w:rsidR="00432850" w:rsidRPr="00CF303F">
          <w:rPr>
            <w:rStyle w:val="Hyperlink"/>
            <w:rFonts w:ascii="Arial" w:hAnsi="Arial" w:cs="Arial"/>
            <w:color w:val="auto"/>
            <w:sz w:val="32"/>
            <w:szCs w:val="32"/>
          </w:rPr>
          <w:t>Isa 11:2</w:t>
        </w:r>
      </w:hyperlink>
      <w:r w:rsidR="00432850" w:rsidRPr="00CF303F">
        <w:rPr>
          <w:rFonts w:ascii="Arial" w:hAnsi="Arial" w:cs="Arial"/>
          <w:sz w:val="32"/>
          <w:szCs w:val="32"/>
        </w:rPr>
        <w:t xml:space="preserve"> ), so in the new covenant, "If you [Christian believers] are insulted for the name of Christ, you are blessed, for the Spirit of glory and of </w:t>
      </w:r>
      <w:r w:rsidR="00432850" w:rsidRPr="00CF303F">
        <w:rPr>
          <w:rFonts w:ascii="Aharoni" w:hAnsi="Aharoni" w:cs="Aharoni"/>
          <w:sz w:val="32"/>
          <w:szCs w:val="32"/>
        </w:rPr>
        <w:t xml:space="preserve">God </w:t>
      </w:r>
      <w:r w:rsidR="00B67F30">
        <w:rPr>
          <w:rFonts w:ascii="Aharoni" w:hAnsi="Aharoni" w:cs="Aharoni"/>
          <w:b/>
          <w:sz w:val="32"/>
          <w:szCs w:val="32"/>
        </w:rPr>
        <w:t>R</w:t>
      </w:r>
      <w:r w:rsidR="005A45F8">
        <w:rPr>
          <w:rFonts w:ascii="Aharoni" w:hAnsi="Aharoni" w:cs="Aharoni"/>
          <w:b/>
          <w:sz w:val="32"/>
          <w:szCs w:val="32"/>
        </w:rPr>
        <w:t>est</w:t>
      </w:r>
      <w:r w:rsidR="00432850" w:rsidRPr="00CF303F">
        <w:rPr>
          <w:rFonts w:ascii="Aharoni" w:hAnsi="Aharoni" w:cs="Aharoni"/>
          <w:sz w:val="32"/>
          <w:szCs w:val="32"/>
        </w:rPr>
        <w:t xml:space="preserve"> on you</w:t>
      </w:r>
      <w:r w:rsidR="00432850" w:rsidRPr="00CF303F">
        <w:rPr>
          <w:rFonts w:ascii="Arial" w:hAnsi="Arial" w:cs="Arial"/>
          <w:sz w:val="32"/>
          <w:szCs w:val="32"/>
        </w:rPr>
        <w:t xml:space="preserve">" ( </w:t>
      </w:r>
      <w:hyperlink r:id="rId9" w:tgtFrame="_blank" w:history="1">
        <w:r w:rsidR="00432850" w:rsidRPr="00CF303F">
          <w:rPr>
            <w:rStyle w:val="Hyperlink"/>
            <w:rFonts w:ascii="Arial" w:hAnsi="Arial" w:cs="Arial"/>
            <w:color w:val="auto"/>
            <w:sz w:val="32"/>
            <w:szCs w:val="32"/>
          </w:rPr>
          <w:t>1 Peter 4:14</w:t>
        </w:r>
      </w:hyperlink>
      <w:r w:rsidR="00432850">
        <w:rPr>
          <w:rStyle w:val="Hyperlink"/>
          <w:rFonts w:ascii="Arial" w:hAnsi="Arial" w:cs="Arial"/>
          <w:color w:val="auto"/>
          <w:sz w:val="32"/>
          <w:szCs w:val="32"/>
        </w:rPr>
        <w:t>)</w:t>
      </w:r>
    </w:p>
    <w:p w:rsidR="00432850" w:rsidRPr="00432850" w:rsidRDefault="00432850" w:rsidP="00432850">
      <w:pPr>
        <w:spacing w:line="256" w:lineRule="auto"/>
        <w:rPr>
          <w:rFonts w:ascii="Arial" w:hAnsi="Arial" w:cs="Arial"/>
          <w:sz w:val="32"/>
          <w:szCs w:val="32"/>
        </w:rPr>
      </w:pPr>
    </w:p>
    <w:p w:rsidR="00964C0B" w:rsidRDefault="00964C0B" w:rsidP="00964C0B">
      <w:pPr>
        <w:pStyle w:val="ListParagraph"/>
        <w:autoSpaceDE w:val="0"/>
        <w:autoSpaceDN w:val="0"/>
        <w:adjustRightInd w:val="0"/>
        <w:spacing w:after="0" w:line="240" w:lineRule="auto"/>
        <w:rPr>
          <w:rFonts w:ascii="Arial" w:hAnsi="Arial" w:cs="Arial"/>
          <w:sz w:val="32"/>
          <w:szCs w:val="32"/>
        </w:rPr>
      </w:pPr>
    </w:p>
    <w:p w:rsidR="00964C0B" w:rsidRDefault="00964C0B" w:rsidP="00964C0B">
      <w:pPr>
        <w:pStyle w:val="ListParagraph"/>
        <w:autoSpaceDE w:val="0"/>
        <w:autoSpaceDN w:val="0"/>
        <w:adjustRightInd w:val="0"/>
        <w:spacing w:after="0" w:line="240" w:lineRule="auto"/>
        <w:rPr>
          <w:rFonts w:ascii="Arial" w:hAnsi="Arial" w:cs="Arial"/>
          <w:sz w:val="32"/>
          <w:szCs w:val="32"/>
        </w:rPr>
      </w:pPr>
    </w:p>
    <w:p w:rsidR="00964C0B" w:rsidRPr="004411B3" w:rsidRDefault="004411B3" w:rsidP="004411B3">
      <w:pPr>
        <w:pStyle w:val="ListParagraph"/>
        <w:numPr>
          <w:ilvl w:val="0"/>
          <w:numId w:val="3"/>
        </w:numPr>
        <w:autoSpaceDE w:val="0"/>
        <w:autoSpaceDN w:val="0"/>
        <w:adjustRightInd w:val="0"/>
        <w:spacing w:after="0" w:line="240" w:lineRule="auto"/>
        <w:rPr>
          <w:rFonts w:ascii="Arial" w:hAnsi="Arial" w:cs="Arial"/>
          <w:sz w:val="32"/>
          <w:szCs w:val="32"/>
        </w:rPr>
      </w:pPr>
      <w:r>
        <w:rPr>
          <w:rFonts w:ascii="Arial" w:hAnsi="Arial" w:cs="Arial"/>
          <w:sz w:val="32"/>
          <w:szCs w:val="32"/>
        </w:rPr>
        <w:lastRenderedPageBreak/>
        <w:t xml:space="preserve"> </w:t>
      </w:r>
      <w:r w:rsidRPr="004411B3">
        <w:rPr>
          <w:rFonts w:ascii="Arial" w:hAnsi="Arial" w:cs="Arial"/>
          <w:sz w:val="32"/>
          <w:szCs w:val="32"/>
        </w:rPr>
        <w:t xml:space="preserve">As a CR note </w:t>
      </w:r>
      <w:r w:rsidR="00964C0B" w:rsidRPr="004411B3">
        <w:rPr>
          <w:rFonts w:ascii="Arial" w:hAnsi="Arial" w:cs="Arial"/>
          <w:sz w:val="32"/>
          <w:szCs w:val="32"/>
        </w:rPr>
        <w:t>Joshua 22:3-5</w:t>
      </w:r>
    </w:p>
    <w:p w:rsidR="00964C0B" w:rsidRPr="00AB5041" w:rsidRDefault="00964C0B" w:rsidP="002B6886">
      <w:pPr>
        <w:pStyle w:val="ListParagraph"/>
        <w:autoSpaceDE w:val="0"/>
        <w:autoSpaceDN w:val="0"/>
        <w:adjustRightInd w:val="0"/>
        <w:spacing w:after="0" w:line="240" w:lineRule="auto"/>
        <w:ind w:left="1440"/>
        <w:rPr>
          <w:rFonts w:ascii="Arial" w:hAnsi="Arial" w:cs="Arial"/>
          <w:sz w:val="32"/>
          <w:szCs w:val="32"/>
        </w:rPr>
      </w:pPr>
      <w:r w:rsidRPr="00AB5041">
        <w:rPr>
          <w:rFonts w:ascii="Arial" w:hAnsi="Arial" w:cs="Arial"/>
          <w:color w:val="008080"/>
          <w:sz w:val="32"/>
          <w:szCs w:val="32"/>
        </w:rPr>
        <w:t>Jos 22:3</w:t>
      </w:r>
      <w:r>
        <w:rPr>
          <w:rFonts w:ascii="Arial" w:hAnsi="Arial" w:cs="Arial"/>
          <w:sz w:val="32"/>
          <w:szCs w:val="32"/>
        </w:rPr>
        <w:t xml:space="preserve"> </w:t>
      </w:r>
      <w:r w:rsidRPr="00AB5041">
        <w:rPr>
          <w:rFonts w:ascii="Arial" w:hAnsi="Arial" w:cs="Arial"/>
          <w:sz w:val="32"/>
          <w:szCs w:val="32"/>
        </w:rPr>
        <w:t xml:space="preserve">Ye have not left your brethren these many days unto this day, but have </w:t>
      </w:r>
      <w:r w:rsidRPr="00D35217">
        <w:rPr>
          <w:rFonts w:ascii="Arial" w:hAnsi="Arial" w:cs="Arial"/>
          <w:sz w:val="32"/>
          <w:szCs w:val="32"/>
          <w:u w:val="single"/>
        </w:rPr>
        <w:t>kept</w:t>
      </w:r>
      <w:r w:rsidRPr="00AB5041">
        <w:rPr>
          <w:rFonts w:ascii="Arial" w:hAnsi="Arial" w:cs="Arial"/>
          <w:sz w:val="32"/>
          <w:szCs w:val="32"/>
        </w:rPr>
        <w:t xml:space="preserve"> the charge of the commandment of the LORD your God. </w:t>
      </w:r>
    </w:p>
    <w:p w:rsidR="00964C0B" w:rsidRPr="00AB5041" w:rsidRDefault="00964C0B" w:rsidP="002B6886">
      <w:pPr>
        <w:pStyle w:val="ListParagraph"/>
        <w:autoSpaceDE w:val="0"/>
        <w:autoSpaceDN w:val="0"/>
        <w:adjustRightInd w:val="0"/>
        <w:spacing w:after="0" w:line="240" w:lineRule="auto"/>
        <w:ind w:left="1440"/>
        <w:rPr>
          <w:rFonts w:ascii="Arial" w:hAnsi="Arial" w:cs="Arial"/>
          <w:sz w:val="32"/>
          <w:szCs w:val="32"/>
        </w:rPr>
      </w:pPr>
      <w:r w:rsidRPr="00AB5041">
        <w:rPr>
          <w:rFonts w:ascii="Arial" w:hAnsi="Arial" w:cs="Arial"/>
          <w:color w:val="008080"/>
          <w:sz w:val="32"/>
          <w:szCs w:val="32"/>
        </w:rPr>
        <w:t>Jos 22:4</w:t>
      </w:r>
      <w:r w:rsidRPr="00AB5041">
        <w:rPr>
          <w:rFonts w:ascii="Arial" w:hAnsi="Arial" w:cs="Arial"/>
          <w:sz w:val="32"/>
          <w:szCs w:val="32"/>
        </w:rPr>
        <w:t xml:space="preserve"> And now the LORD your God hath </w:t>
      </w:r>
      <w:r w:rsidRPr="005A45F8">
        <w:rPr>
          <w:rFonts w:ascii="Arial" w:hAnsi="Arial" w:cs="Arial"/>
          <w:sz w:val="32"/>
          <w:szCs w:val="32"/>
        </w:rPr>
        <w:t xml:space="preserve">given </w:t>
      </w:r>
      <w:r w:rsidRPr="00D35217">
        <w:rPr>
          <w:rFonts w:ascii="Arial" w:hAnsi="Arial" w:cs="Arial"/>
          <w:sz w:val="32"/>
          <w:szCs w:val="32"/>
          <w:u w:val="single"/>
        </w:rPr>
        <w:t>rest</w:t>
      </w:r>
      <w:r w:rsidRPr="00AB5041">
        <w:rPr>
          <w:rFonts w:ascii="Arial" w:hAnsi="Arial" w:cs="Arial"/>
          <w:sz w:val="32"/>
          <w:szCs w:val="32"/>
        </w:rPr>
        <w:t xml:space="preserve"> unto your brethren, as he promised them: </w:t>
      </w:r>
      <w:r w:rsidR="005A45F8" w:rsidRPr="00AB5041">
        <w:rPr>
          <w:rFonts w:ascii="Arial" w:hAnsi="Arial" w:cs="Arial"/>
          <w:sz w:val="32"/>
          <w:szCs w:val="32"/>
        </w:rPr>
        <w:t>therefore,</w:t>
      </w:r>
      <w:r w:rsidRPr="00AB5041">
        <w:rPr>
          <w:rFonts w:ascii="Arial" w:hAnsi="Arial" w:cs="Arial"/>
          <w:sz w:val="32"/>
          <w:szCs w:val="32"/>
        </w:rPr>
        <w:t xml:space="preserve"> now return ye, and get you unto your tents, </w:t>
      </w:r>
      <w:r w:rsidRPr="00AB5041">
        <w:rPr>
          <w:rFonts w:ascii="Arial" w:hAnsi="Arial" w:cs="Arial"/>
          <w:i/>
          <w:iCs/>
          <w:color w:val="808080"/>
          <w:sz w:val="32"/>
          <w:szCs w:val="32"/>
        </w:rPr>
        <w:t>and</w:t>
      </w:r>
      <w:r w:rsidRPr="00AB5041">
        <w:rPr>
          <w:rFonts w:ascii="Arial" w:hAnsi="Arial" w:cs="Arial"/>
          <w:sz w:val="32"/>
          <w:szCs w:val="32"/>
        </w:rPr>
        <w:t xml:space="preserve"> unto the land of your possession, which Moses the servant of the LORD gave you on the other side Jordan. </w:t>
      </w:r>
    </w:p>
    <w:p w:rsidR="00964C0B" w:rsidRDefault="00964C0B" w:rsidP="002B6886">
      <w:pPr>
        <w:pStyle w:val="ListParagraph"/>
        <w:autoSpaceDE w:val="0"/>
        <w:autoSpaceDN w:val="0"/>
        <w:adjustRightInd w:val="0"/>
        <w:spacing w:after="0" w:line="240" w:lineRule="auto"/>
        <w:ind w:left="1440"/>
        <w:rPr>
          <w:rFonts w:ascii="Arial" w:hAnsi="Arial" w:cs="Arial"/>
          <w:sz w:val="32"/>
          <w:szCs w:val="32"/>
        </w:rPr>
      </w:pPr>
      <w:r w:rsidRPr="00AB5041">
        <w:rPr>
          <w:rFonts w:ascii="Arial" w:hAnsi="Arial" w:cs="Arial"/>
          <w:color w:val="008080"/>
          <w:sz w:val="32"/>
          <w:szCs w:val="32"/>
        </w:rPr>
        <w:t>Jos 22:5</w:t>
      </w:r>
      <w:r w:rsidRPr="00AB5041">
        <w:rPr>
          <w:rFonts w:ascii="Arial" w:hAnsi="Arial" w:cs="Arial"/>
          <w:sz w:val="32"/>
          <w:szCs w:val="32"/>
        </w:rPr>
        <w:t xml:space="preserve"> But take </w:t>
      </w:r>
      <w:r w:rsidRPr="00D35217">
        <w:rPr>
          <w:rFonts w:ascii="Arial" w:hAnsi="Arial" w:cs="Arial"/>
          <w:sz w:val="32"/>
          <w:szCs w:val="32"/>
          <w:u w:val="single"/>
        </w:rPr>
        <w:t>diligent heed</w:t>
      </w:r>
      <w:r w:rsidRPr="00AB5041">
        <w:rPr>
          <w:rFonts w:ascii="Arial" w:hAnsi="Arial" w:cs="Arial"/>
          <w:sz w:val="32"/>
          <w:szCs w:val="32"/>
        </w:rPr>
        <w:t xml:space="preserve"> to do the commandment and the law, which Moses the servant of the LORD charged you, to love the LORD your God, and to walk in all his ways, and to keep his commandments, and to cleave unto him, and to serve him with all your heart and with all your soul. </w:t>
      </w:r>
    </w:p>
    <w:p w:rsidR="00964C0B" w:rsidRDefault="00964C0B" w:rsidP="00964C0B">
      <w:pPr>
        <w:pStyle w:val="ListParagraph"/>
        <w:autoSpaceDE w:val="0"/>
        <w:autoSpaceDN w:val="0"/>
        <w:adjustRightInd w:val="0"/>
        <w:spacing w:after="0" w:line="240" w:lineRule="auto"/>
        <w:rPr>
          <w:rFonts w:ascii="Arial" w:hAnsi="Arial" w:cs="Arial"/>
          <w:sz w:val="32"/>
          <w:szCs w:val="32"/>
        </w:rPr>
      </w:pPr>
    </w:p>
    <w:p w:rsidR="00964C0B" w:rsidRPr="00B67F30" w:rsidRDefault="00964C0B" w:rsidP="00964C0B">
      <w:pPr>
        <w:pStyle w:val="NormalWeb"/>
        <w:shd w:val="clear" w:color="auto" w:fill="FFFFFF"/>
        <w:rPr>
          <w:rFonts w:ascii="Arial" w:hAnsi="Arial" w:cs="Arial"/>
          <w:color w:val="333333"/>
          <w:sz w:val="32"/>
          <w:szCs w:val="32"/>
        </w:rPr>
      </w:pPr>
      <w:r w:rsidRPr="00846491">
        <w:rPr>
          <w:rFonts w:ascii="Arial" w:hAnsi="Arial" w:cs="Arial"/>
          <w:color w:val="333333"/>
          <w:sz w:val="32"/>
          <w:szCs w:val="32"/>
        </w:rPr>
        <w:t>In the Gospels th</w:t>
      </w:r>
      <w:r w:rsidR="004411B3">
        <w:rPr>
          <w:rFonts w:ascii="Arial" w:hAnsi="Arial" w:cs="Arial"/>
          <w:color w:val="333333"/>
          <w:sz w:val="32"/>
          <w:szCs w:val="32"/>
        </w:rPr>
        <w:t>e doctrine</w:t>
      </w:r>
      <w:r w:rsidRPr="00846491">
        <w:rPr>
          <w:rFonts w:ascii="Arial" w:hAnsi="Arial" w:cs="Arial"/>
          <w:color w:val="333333"/>
          <w:sz w:val="32"/>
          <w:szCs w:val="32"/>
        </w:rPr>
        <w:t xml:space="preserve"> of </w:t>
      </w:r>
      <w:r w:rsidRPr="004E3105">
        <w:rPr>
          <w:rFonts w:ascii="Arial" w:hAnsi="Arial" w:cs="Arial"/>
          <w:b/>
          <w:color w:val="333333"/>
          <w:sz w:val="32"/>
          <w:szCs w:val="32"/>
        </w:rPr>
        <w:t>rest</w:t>
      </w:r>
      <w:r>
        <w:rPr>
          <w:rFonts w:ascii="Arial" w:hAnsi="Arial" w:cs="Arial"/>
          <w:color w:val="333333"/>
          <w:sz w:val="32"/>
          <w:szCs w:val="32"/>
        </w:rPr>
        <w:t xml:space="preserve"> is </w:t>
      </w:r>
      <w:r w:rsidR="008A3FAD">
        <w:rPr>
          <w:rFonts w:ascii="Arial" w:hAnsi="Arial" w:cs="Arial"/>
          <w:color w:val="333333"/>
          <w:sz w:val="32"/>
          <w:szCs w:val="32"/>
        </w:rPr>
        <w:t>referenced</w:t>
      </w:r>
      <w:r w:rsidRPr="00846491">
        <w:rPr>
          <w:rFonts w:ascii="Arial" w:hAnsi="Arial" w:cs="Arial"/>
          <w:color w:val="333333"/>
          <w:sz w:val="32"/>
          <w:szCs w:val="32"/>
        </w:rPr>
        <w:t xml:space="preserve">: "come to me and I will give you </w:t>
      </w:r>
      <w:r w:rsidRPr="004E3105">
        <w:rPr>
          <w:rFonts w:ascii="Arial" w:hAnsi="Arial" w:cs="Arial"/>
          <w:b/>
          <w:color w:val="333333"/>
          <w:sz w:val="32"/>
          <w:szCs w:val="32"/>
        </w:rPr>
        <w:t>rest</w:t>
      </w:r>
      <w:r w:rsidRPr="00846491">
        <w:rPr>
          <w:rFonts w:ascii="Arial" w:hAnsi="Arial" w:cs="Arial"/>
          <w:color w:val="333333"/>
          <w:sz w:val="32"/>
          <w:szCs w:val="32"/>
        </w:rPr>
        <w:t xml:space="preserve"> and you will find rest for your souls" ( </w:t>
      </w:r>
      <w:hyperlink r:id="rId10" w:tgtFrame="_blank" w:history="1">
        <w:r w:rsidRPr="002B6886">
          <w:rPr>
            <w:rStyle w:val="Hyperlink"/>
            <w:rFonts w:ascii="Arial" w:hAnsi="Arial" w:cs="Arial"/>
            <w:color w:val="auto"/>
            <w:sz w:val="32"/>
            <w:szCs w:val="32"/>
          </w:rPr>
          <w:t>Matt 11:28-30</w:t>
        </w:r>
      </w:hyperlink>
      <w:r w:rsidRPr="00846491">
        <w:rPr>
          <w:rFonts w:ascii="Arial" w:hAnsi="Arial" w:cs="Arial"/>
          <w:color w:val="333333"/>
          <w:sz w:val="32"/>
          <w:szCs w:val="32"/>
        </w:rPr>
        <w:t xml:space="preserve"> ). </w:t>
      </w:r>
      <w:r w:rsidRPr="00B67F30">
        <w:rPr>
          <w:rFonts w:ascii="Arial" w:hAnsi="Arial" w:cs="Arial"/>
          <w:color w:val="333333"/>
          <w:sz w:val="32"/>
          <w:szCs w:val="32"/>
        </w:rPr>
        <w:t xml:space="preserve">The </w:t>
      </w:r>
      <w:r w:rsidRPr="00B67F30">
        <w:rPr>
          <w:rFonts w:ascii="Arial" w:hAnsi="Arial" w:cs="Arial"/>
          <w:b/>
          <w:color w:val="333333"/>
          <w:sz w:val="32"/>
          <w:szCs w:val="32"/>
        </w:rPr>
        <w:t>rest</w:t>
      </w:r>
      <w:r w:rsidRPr="00B67F30">
        <w:rPr>
          <w:rFonts w:ascii="Arial" w:hAnsi="Arial" w:cs="Arial"/>
          <w:color w:val="333333"/>
          <w:sz w:val="32"/>
          <w:szCs w:val="32"/>
        </w:rPr>
        <w:t xml:space="preserve"> he promises is certainly for the world to come, but it is also for this world</w:t>
      </w:r>
      <w:r w:rsidR="0080366A" w:rsidRPr="00B67F30">
        <w:rPr>
          <w:rFonts w:ascii="Arial" w:hAnsi="Arial" w:cs="Arial"/>
          <w:color w:val="333333"/>
          <w:sz w:val="32"/>
          <w:szCs w:val="32"/>
        </w:rPr>
        <w:t>, our work in the journey</w:t>
      </w:r>
      <w:r w:rsidRPr="00B67F30">
        <w:rPr>
          <w:rFonts w:ascii="Arial" w:hAnsi="Arial" w:cs="Arial"/>
          <w:color w:val="333333"/>
          <w:sz w:val="32"/>
          <w:szCs w:val="32"/>
        </w:rPr>
        <w:t xml:space="preserve"> and our wellbeing from God’s perspective.  It is the sense of security and peace that flows from a right relation with God, the Father, through obedience to his Son, the Messiah, and membership in his kingdom.</w:t>
      </w:r>
    </w:p>
    <w:p w:rsidR="0080366A" w:rsidRDefault="00964C0B" w:rsidP="00964C0B">
      <w:pPr>
        <w:pStyle w:val="NormalWeb"/>
        <w:shd w:val="clear" w:color="auto" w:fill="FFFFFF"/>
        <w:rPr>
          <w:rFonts w:ascii="Arial" w:hAnsi="Arial" w:cs="Arial"/>
          <w:color w:val="333333"/>
          <w:sz w:val="32"/>
          <w:szCs w:val="32"/>
        </w:rPr>
      </w:pPr>
      <w:r w:rsidRPr="00846491">
        <w:rPr>
          <w:rFonts w:ascii="Arial" w:hAnsi="Arial" w:cs="Arial"/>
          <w:color w:val="333333"/>
          <w:sz w:val="32"/>
          <w:szCs w:val="32"/>
        </w:rPr>
        <w:t>In Hebrews 3-4</w:t>
      </w:r>
      <w:r>
        <w:rPr>
          <w:rFonts w:ascii="Arial" w:hAnsi="Arial" w:cs="Arial"/>
          <w:color w:val="333333"/>
          <w:sz w:val="32"/>
          <w:szCs w:val="32"/>
        </w:rPr>
        <w:t>. T</w:t>
      </w:r>
      <w:r w:rsidRPr="00846491">
        <w:rPr>
          <w:rFonts w:ascii="Arial" w:hAnsi="Arial" w:cs="Arial"/>
          <w:color w:val="333333"/>
          <w:sz w:val="32"/>
          <w:szCs w:val="32"/>
        </w:rPr>
        <w:t xml:space="preserve">he Greek text of Psalm 95:11 ("they shall never enter my </w:t>
      </w:r>
      <w:r w:rsidR="00B67F30">
        <w:rPr>
          <w:rFonts w:ascii="Arial" w:hAnsi="Arial" w:cs="Arial"/>
          <w:b/>
          <w:color w:val="333333"/>
          <w:sz w:val="32"/>
          <w:szCs w:val="32"/>
        </w:rPr>
        <w:t>R</w:t>
      </w:r>
      <w:r w:rsidRPr="004E3105">
        <w:rPr>
          <w:rFonts w:ascii="Arial" w:hAnsi="Arial" w:cs="Arial"/>
          <w:b/>
          <w:color w:val="333333"/>
          <w:sz w:val="32"/>
          <w:szCs w:val="32"/>
        </w:rPr>
        <w:t>est</w:t>
      </w:r>
      <w:r w:rsidRPr="00846491">
        <w:rPr>
          <w:rFonts w:ascii="Arial" w:hAnsi="Arial" w:cs="Arial"/>
          <w:color w:val="333333"/>
          <w:sz w:val="32"/>
          <w:szCs w:val="32"/>
        </w:rPr>
        <w:t>") is cited eight times</w:t>
      </w:r>
      <w:r w:rsidR="006D264E">
        <w:rPr>
          <w:rFonts w:ascii="Arial" w:hAnsi="Arial" w:cs="Arial"/>
          <w:color w:val="333333"/>
          <w:sz w:val="32"/>
          <w:szCs w:val="32"/>
        </w:rPr>
        <w:t xml:space="preserve"> in Hebrews</w:t>
      </w:r>
      <w:r w:rsidRPr="00846491">
        <w:rPr>
          <w:rFonts w:ascii="Arial" w:hAnsi="Arial" w:cs="Arial"/>
          <w:color w:val="333333"/>
          <w:sz w:val="32"/>
          <w:szCs w:val="32"/>
        </w:rPr>
        <w:t xml:space="preserve">. Joshua was given the task by Yahweh of leading the tribes of Israel into the promised land, into the </w:t>
      </w:r>
      <w:r w:rsidRPr="004E3105">
        <w:rPr>
          <w:rFonts w:ascii="Arial" w:hAnsi="Arial" w:cs="Arial"/>
          <w:b/>
          <w:color w:val="333333"/>
          <w:sz w:val="32"/>
          <w:szCs w:val="32"/>
        </w:rPr>
        <w:t>rest</w:t>
      </w:r>
      <w:r w:rsidRPr="00846491">
        <w:rPr>
          <w:rFonts w:ascii="Arial" w:hAnsi="Arial" w:cs="Arial"/>
          <w:color w:val="333333"/>
          <w:sz w:val="32"/>
          <w:szCs w:val="32"/>
        </w:rPr>
        <w:t xml:space="preserve"> promised them by their God. </w:t>
      </w:r>
    </w:p>
    <w:p w:rsidR="00C53783" w:rsidRDefault="0080366A" w:rsidP="00964C0B">
      <w:pPr>
        <w:pStyle w:val="NormalWeb"/>
        <w:shd w:val="clear" w:color="auto" w:fill="FFFFFF"/>
        <w:rPr>
          <w:rFonts w:ascii="Arial" w:hAnsi="Arial" w:cs="Arial"/>
          <w:color w:val="333333"/>
          <w:sz w:val="32"/>
          <w:szCs w:val="32"/>
        </w:rPr>
      </w:pPr>
      <w:r>
        <w:rPr>
          <w:rFonts w:ascii="Arial" w:hAnsi="Arial" w:cs="Arial"/>
          <w:color w:val="333333"/>
          <w:sz w:val="32"/>
          <w:szCs w:val="32"/>
        </w:rPr>
        <w:t>I am sure that Israel thought the journey “into a promise land” would not be a struggle. That death and hardship would not be a part of the transformation of the promise land. Look at God’s warning for them not to take the prepared cities for granted.</w:t>
      </w:r>
      <w:r w:rsidR="00C53783">
        <w:rPr>
          <w:rFonts w:ascii="Arial" w:hAnsi="Arial" w:cs="Arial"/>
          <w:color w:val="333333"/>
          <w:sz w:val="32"/>
          <w:szCs w:val="32"/>
        </w:rPr>
        <w:t xml:space="preserve"> They</w:t>
      </w:r>
      <w:r w:rsidR="006D264E">
        <w:rPr>
          <w:rFonts w:ascii="Arial" w:hAnsi="Arial" w:cs="Arial"/>
          <w:color w:val="333333"/>
          <w:sz w:val="32"/>
          <w:szCs w:val="32"/>
        </w:rPr>
        <w:t xml:space="preserve"> </w:t>
      </w:r>
      <w:r w:rsidR="00C53783">
        <w:rPr>
          <w:rFonts w:ascii="Arial" w:hAnsi="Arial" w:cs="Arial"/>
          <w:color w:val="333333"/>
          <w:sz w:val="32"/>
          <w:szCs w:val="32"/>
        </w:rPr>
        <w:t>had</w:t>
      </w:r>
      <w:r w:rsidR="006D264E">
        <w:rPr>
          <w:rFonts w:ascii="Arial" w:hAnsi="Arial" w:cs="Arial"/>
          <w:color w:val="333333"/>
          <w:sz w:val="32"/>
          <w:szCs w:val="32"/>
        </w:rPr>
        <w:t xml:space="preserve"> not built them. </w:t>
      </w:r>
      <w:r>
        <w:rPr>
          <w:rFonts w:ascii="Arial" w:hAnsi="Arial" w:cs="Arial"/>
          <w:color w:val="333333"/>
          <w:sz w:val="32"/>
          <w:szCs w:val="32"/>
        </w:rPr>
        <w:t xml:space="preserve"> </w:t>
      </w:r>
      <w:r w:rsidR="00A8160F">
        <w:rPr>
          <w:rFonts w:ascii="Arial" w:hAnsi="Arial" w:cs="Arial"/>
          <w:color w:val="333333"/>
          <w:sz w:val="32"/>
          <w:szCs w:val="32"/>
        </w:rPr>
        <w:t xml:space="preserve">I think this warning is to us in America on the world we live in. </w:t>
      </w:r>
      <w:r w:rsidR="00FE4611">
        <w:rPr>
          <w:rFonts w:ascii="Arial" w:hAnsi="Arial" w:cs="Arial"/>
          <w:color w:val="333333"/>
          <w:sz w:val="32"/>
          <w:szCs w:val="32"/>
        </w:rPr>
        <w:t xml:space="preserve">God says work in your time knowing </w:t>
      </w:r>
      <w:r w:rsidR="00C53783">
        <w:rPr>
          <w:rFonts w:ascii="Arial" w:hAnsi="Arial" w:cs="Arial"/>
          <w:color w:val="333333"/>
          <w:sz w:val="32"/>
          <w:szCs w:val="32"/>
        </w:rPr>
        <w:t>two things</w:t>
      </w:r>
    </w:p>
    <w:p w:rsidR="00FE4611" w:rsidRDefault="00C53783" w:rsidP="00C53783">
      <w:pPr>
        <w:pStyle w:val="NormalWeb"/>
        <w:numPr>
          <w:ilvl w:val="0"/>
          <w:numId w:val="9"/>
        </w:numPr>
        <w:shd w:val="clear" w:color="auto" w:fill="FFFFFF"/>
        <w:rPr>
          <w:rFonts w:ascii="Georgia" w:eastAsiaTheme="minorHAnsi" w:hAnsi="Georgia" w:cs="Georgia"/>
          <w:color w:val="008000"/>
          <w:sz w:val="22"/>
          <w:szCs w:val="22"/>
          <w:u w:val="single"/>
        </w:rPr>
      </w:pPr>
      <w:r>
        <w:rPr>
          <w:rFonts w:ascii="Arial" w:hAnsi="Arial" w:cs="Arial"/>
          <w:color w:val="333333"/>
          <w:sz w:val="32"/>
          <w:szCs w:val="32"/>
        </w:rPr>
        <w:t>All things of the world will burn up and</w:t>
      </w:r>
      <w:r w:rsidR="00FE4611" w:rsidRPr="00FE4611">
        <w:rPr>
          <w:rFonts w:ascii="Georgia" w:eastAsiaTheme="minorHAnsi" w:hAnsi="Georgia" w:cs="Georgia"/>
          <w:color w:val="008000"/>
          <w:sz w:val="22"/>
          <w:szCs w:val="22"/>
          <w:u w:val="single"/>
        </w:rPr>
        <w:t xml:space="preserve"> </w:t>
      </w:r>
    </w:p>
    <w:p w:rsidR="00A8160F" w:rsidRDefault="00FE4611" w:rsidP="00C53783">
      <w:pPr>
        <w:pStyle w:val="NormalWeb"/>
        <w:numPr>
          <w:ilvl w:val="0"/>
          <w:numId w:val="9"/>
        </w:numPr>
        <w:shd w:val="clear" w:color="auto" w:fill="FFFFFF"/>
        <w:rPr>
          <w:rFonts w:ascii="Arial" w:hAnsi="Arial" w:cs="Arial"/>
          <w:color w:val="333333"/>
          <w:sz w:val="32"/>
          <w:szCs w:val="32"/>
        </w:rPr>
      </w:pPr>
      <w:r w:rsidRPr="00FE4611">
        <w:rPr>
          <w:rFonts w:ascii="Arial" w:hAnsi="Arial" w:cs="Arial"/>
          <w:color w:val="333333"/>
          <w:sz w:val="32"/>
          <w:szCs w:val="32"/>
          <w:u w:val="single"/>
        </w:rPr>
        <w:t>Rom_8:28</w:t>
      </w:r>
      <w:r>
        <w:rPr>
          <w:rFonts w:ascii="Arial" w:hAnsi="Arial" w:cs="Arial"/>
          <w:color w:val="333333"/>
          <w:sz w:val="32"/>
          <w:szCs w:val="32"/>
        </w:rPr>
        <w:t xml:space="preserve"> </w:t>
      </w:r>
      <w:r w:rsidRPr="00FE4611">
        <w:rPr>
          <w:rFonts w:ascii="Arial" w:hAnsi="Arial" w:cs="Arial"/>
          <w:color w:val="333333"/>
          <w:sz w:val="32"/>
          <w:szCs w:val="32"/>
        </w:rPr>
        <w:t xml:space="preserve">And we know that all things work together for good to them that love God, to them who are the called according to </w:t>
      </w:r>
      <w:r w:rsidRPr="00FE4611">
        <w:rPr>
          <w:rFonts w:ascii="Arial" w:hAnsi="Arial" w:cs="Arial"/>
          <w:i/>
          <w:iCs/>
          <w:color w:val="333333"/>
          <w:sz w:val="32"/>
          <w:szCs w:val="32"/>
        </w:rPr>
        <w:t>his</w:t>
      </w:r>
      <w:r w:rsidRPr="00FE4611">
        <w:rPr>
          <w:rFonts w:ascii="Arial" w:hAnsi="Arial" w:cs="Arial"/>
          <w:color w:val="333333"/>
          <w:sz w:val="32"/>
          <w:szCs w:val="32"/>
        </w:rPr>
        <w:t xml:space="preserve"> purpose. </w:t>
      </w:r>
      <w:r>
        <w:rPr>
          <w:rFonts w:ascii="Arial" w:hAnsi="Arial" w:cs="Arial"/>
          <w:color w:val="333333"/>
          <w:sz w:val="32"/>
          <w:szCs w:val="32"/>
        </w:rPr>
        <w:t xml:space="preserve"> </w:t>
      </w:r>
    </w:p>
    <w:p w:rsidR="00FE4611" w:rsidRPr="00FE4611" w:rsidRDefault="00FE4611" w:rsidP="00FE4611">
      <w:pPr>
        <w:pStyle w:val="NormalWeb"/>
        <w:shd w:val="clear" w:color="auto" w:fill="FFFFFF"/>
        <w:rPr>
          <w:rFonts w:ascii="Arial" w:hAnsi="Arial" w:cs="Arial"/>
          <w:color w:val="333333"/>
          <w:sz w:val="32"/>
          <w:szCs w:val="32"/>
        </w:rPr>
      </w:pPr>
      <w:r w:rsidRPr="00FE4611">
        <w:rPr>
          <w:rFonts w:ascii="Arial" w:hAnsi="Arial" w:cs="Arial"/>
          <w:color w:val="333333"/>
          <w:sz w:val="32"/>
          <w:szCs w:val="32"/>
        </w:rPr>
        <w:t xml:space="preserve">Our job is not to manipulate the end result. God will be sovereign for our fate. Our job is </w:t>
      </w:r>
      <w:r w:rsidR="00C53783">
        <w:rPr>
          <w:rFonts w:ascii="Arial" w:hAnsi="Arial" w:cs="Arial"/>
          <w:color w:val="333333"/>
          <w:sz w:val="32"/>
          <w:szCs w:val="32"/>
        </w:rPr>
        <w:t xml:space="preserve">to </w:t>
      </w:r>
      <w:r w:rsidRPr="00FE4611">
        <w:rPr>
          <w:rFonts w:ascii="Arial" w:hAnsi="Arial" w:cs="Arial"/>
          <w:color w:val="333333"/>
          <w:sz w:val="32"/>
          <w:szCs w:val="32"/>
        </w:rPr>
        <w:t>do</w:t>
      </w:r>
      <w:r>
        <w:rPr>
          <w:rFonts w:ascii="Arial" w:hAnsi="Arial" w:cs="Arial"/>
          <w:color w:val="333333"/>
          <w:sz w:val="32"/>
          <w:szCs w:val="32"/>
        </w:rPr>
        <w:t xml:space="preserve"> eve</w:t>
      </w:r>
      <w:r w:rsidRPr="00FE4611">
        <w:rPr>
          <w:rFonts w:ascii="Arial" w:hAnsi="Arial" w:cs="Arial"/>
          <w:color w:val="333333"/>
          <w:sz w:val="32"/>
          <w:szCs w:val="32"/>
        </w:rPr>
        <w:t>ry</w:t>
      </w:r>
      <w:r>
        <w:rPr>
          <w:rFonts w:ascii="Arial" w:hAnsi="Arial" w:cs="Arial"/>
          <w:color w:val="333333"/>
          <w:sz w:val="32"/>
          <w:szCs w:val="32"/>
        </w:rPr>
        <w:t>t</w:t>
      </w:r>
      <w:r w:rsidRPr="00FE4611">
        <w:rPr>
          <w:rFonts w:ascii="Arial" w:hAnsi="Arial" w:cs="Arial"/>
          <w:color w:val="333333"/>
          <w:sz w:val="32"/>
          <w:szCs w:val="32"/>
        </w:rPr>
        <w:t>hing to the Lord a</w:t>
      </w:r>
      <w:r>
        <w:rPr>
          <w:rFonts w:ascii="Arial" w:hAnsi="Arial" w:cs="Arial"/>
          <w:color w:val="333333"/>
          <w:sz w:val="32"/>
          <w:szCs w:val="32"/>
        </w:rPr>
        <w:t xml:space="preserve">nd know that some </w:t>
      </w:r>
      <w:r w:rsidR="00C53783">
        <w:rPr>
          <w:rFonts w:ascii="Arial" w:hAnsi="Arial" w:cs="Arial"/>
          <w:color w:val="333333"/>
          <w:sz w:val="32"/>
          <w:szCs w:val="32"/>
        </w:rPr>
        <w:t xml:space="preserve">of us </w:t>
      </w:r>
      <w:r>
        <w:rPr>
          <w:rFonts w:ascii="Arial" w:hAnsi="Arial" w:cs="Arial"/>
          <w:color w:val="333333"/>
          <w:sz w:val="32"/>
          <w:szCs w:val="32"/>
        </w:rPr>
        <w:t>will get beat</w:t>
      </w:r>
      <w:r w:rsidRPr="00FE4611">
        <w:rPr>
          <w:rFonts w:ascii="Arial" w:hAnsi="Arial" w:cs="Arial"/>
          <w:color w:val="333333"/>
          <w:sz w:val="32"/>
          <w:szCs w:val="32"/>
        </w:rPr>
        <w:t xml:space="preserve"> up in the process.</w:t>
      </w:r>
    </w:p>
    <w:p w:rsidR="008A3FAD" w:rsidRDefault="00964C0B" w:rsidP="00964C0B">
      <w:pPr>
        <w:pStyle w:val="NormalWeb"/>
        <w:shd w:val="clear" w:color="auto" w:fill="FFFFFF"/>
        <w:rPr>
          <w:rFonts w:ascii="Arial" w:hAnsi="Arial" w:cs="Arial"/>
          <w:sz w:val="32"/>
          <w:szCs w:val="32"/>
        </w:rPr>
      </w:pPr>
      <w:r w:rsidRPr="00846491">
        <w:rPr>
          <w:rFonts w:ascii="Arial" w:hAnsi="Arial" w:cs="Arial"/>
          <w:color w:val="333333"/>
          <w:sz w:val="32"/>
          <w:szCs w:val="32"/>
        </w:rPr>
        <w:t xml:space="preserve">The </w:t>
      </w:r>
      <w:r w:rsidRPr="004E3105">
        <w:rPr>
          <w:rFonts w:ascii="Arial" w:hAnsi="Arial" w:cs="Arial"/>
          <w:b/>
          <w:color w:val="333333"/>
          <w:sz w:val="32"/>
          <w:szCs w:val="32"/>
        </w:rPr>
        <w:t>rest</w:t>
      </w:r>
      <w:r w:rsidRPr="00846491">
        <w:rPr>
          <w:rFonts w:ascii="Arial" w:hAnsi="Arial" w:cs="Arial"/>
          <w:color w:val="333333"/>
          <w:sz w:val="32"/>
          <w:szCs w:val="32"/>
        </w:rPr>
        <w:t xml:space="preserve"> is rightly called a </w:t>
      </w:r>
      <w:r w:rsidRPr="00AF1F94">
        <w:rPr>
          <w:rFonts w:ascii="Aharoni" w:hAnsi="Aharoni" w:cs="Aharoni"/>
          <w:color w:val="333333"/>
          <w:sz w:val="32"/>
          <w:szCs w:val="32"/>
        </w:rPr>
        <w:t>"Sabbath rest"</w:t>
      </w:r>
      <w:r w:rsidRPr="00846491">
        <w:rPr>
          <w:rFonts w:ascii="Arial" w:hAnsi="Arial" w:cs="Arial"/>
          <w:color w:val="333333"/>
          <w:sz w:val="32"/>
          <w:szCs w:val="32"/>
        </w:rPr>
        <w:t xml:space="preserve"> because it is a participation in God's own </w:t>
      </w:r>
      <w:r w:rsidRPr="004E3105">
        <w:rPr>
          <w:rFonts w:ascii="Arial" w:hAnsi="Arial" w:cs="Arial"/>
          <w:b/>
          <w:color w:val="333333"/>
          <w:sz w:val="32"/>
          <w:szCs w:val="32"/>
        </w:rPr>
        <w:t>rest</w:t>
      </w:r>
      <w:r w:rsidRPr="00846491">
        <w:rPr>
          <w:rFonts w:ascii="Arial" w:hAnsi="Arial" w:cs="Arial"/>
          <w:color w:val="333333"/>
          <w:sz w:val="32"/>
          <w:szCs w:val="32"/>
        </w:rPr>
        <w:t xml:space="preserve">. When God </w:t>
      </w:r>
      <w:r w:rsidRPr="00CF303F">
        <w:rPr>
          <w:rFonts w:ascii="Arial" w:hAnsi="Arial" w:cs="Arial"/>
          <w:sz w:val="32"/>
          <w:szCs w:val="32"/>
        </w:rPr>
        <w:t xml:space="preserve">completed his work of creation, he rested; likewise when his people complete their service to him on earth, they will enter into </w:t>
      </w:r>
      <w:r w:rsidRPr="00CF303F">
        <w:rPr>
          <w:rFonts w:ascii="Aharoni" w:hAnsi="Aharoni" w:cs="Aharoni"/>
          <w:sz w:val="32"/>
          <w:szCs w:val="32"/>
        </w:rPr>
        <w:t>God's prepared rest</w:t>
      </w:r>
      <w:r w:rsidRPr="00CF303F">
        <w:rPr>
          <w:rFonts w:ascii="Arial" w:hAnsi="Arial" w:cs="Arial"/>
          <w:sz w:val="32"/>
          <w:szCs w:val="32"/>
        </w:rPr>
        <w:t xml:space="preserve">. Now, in this age, the </w:t>
      </w:r>
      <w:r w:rsidRPr="00CF303F">
        <w:rPr>
          <w:rFonts w:ascii="Arial" w:hAnsi="Arial" w:cs="Arial"/>
          <w:b/>
          <w:sz w:val="32"/>
          <w:szCs w:val="32"/>
        </w:rPr>
        <w:t>rest</w:t>
      </w:r>
      <w:r w:rsidRPr="00CF303F">
        <w:rPr>
          <w:rFonts w:ascii="Arial" w:hAnsi="Arial" w:cs="Arial"/>
          <w:sz w:val="32"/>
          <w:szCs w:val="32"/>
        </w:rPr>
        <w:t xml:space="preserve"> is before them as their heritage and by faith they live in the light of it in this world</w:t>
      </w:r>
    </w:p>
    <w:p w:rsidR="00964C0B" w:rsidRPr="00CF303F" w:rsidRDefault="00964C0B" w:rsidP="00964C0B">
      <w:pPr>
        <w:pStyle w:val="NormalWeb"/>
        <w:shd w:val="clear" w:color="auto" w:fill="FFFFFF"/>
        <w:rPr>
          <w:rFonts w:ascii="Arial" w:hAnsi="Arial" w:cs="Arial"/>
          <w:sz w:val="32"/>
          <w:szCs w:val="32"/>
        </w:rPr>
      </w:pPr>
      <w:r w:rsidRPr="00CF303F">
        <w:rPr>
          <w:rFonts w:ascii="Arial" w:hAnsi="Arial" w:cs="Arial"/>
          <w:sz w:val="32"/>
          <w:szCs w:val="32"/>
        </w:rPr>
        <w:t xml:space="preserve">In Revelation 14:13-14 the heavenly voice speaks of the blessedness of those who die in the Lord and the Spirit replies: "They will </w:t>
      </w:r>
      <w:r w:rsidRPr="00CF303F">
        <w:rPr>
          <w:rFonts w:ascii="Arial" w:hAnsi="Arial" w:cs="Arial"/>
          <w:b/>
          <w:sz w:val="32"/>
          <w:szCs w:val="32"/>
        </w:rPr>
        <w:t>rest</w:t>
      </w:r>
      <w:r w:rsidRPr="00CF303F">
        <w:rPr>
          <w:rFonts w:ascii="Arial" w:hAnsi="Arial" w:cs="Arial"/>
          <w:sz w:val="32"/>
          <w:szCs w:val="32"/>
        </w:rPr>
        <w:t xml:space="preserve"> from their labor for their deeds will follow them." Here a different dimension of the meaning of</w:t>
      </w:r>
      <w:r w:rsidRPr="00CF303F">
        <w:rPr>
          <w:rFonts w:ascii="Arial" w:hAnsi="Arial" w:cs="Arial"/>
          <w:b/>
          <w:sz w:val="32"/>
          <w:szCs w:val="32"/>
        </w:rPr>
        <w:t xml:space="preserve"> rest</w:t>
      </w:r>
      <w:r w:rsidRPr="00CF303F">
        <w:rPr>
          <w:rFonts w:ascii="Arial" w:hAnsi="Arial" w:cs="Arial"/>
          <w:sz w:val="32"/>
          <w:szCs w:val="32"/>
        </w:rPr>
        <w:t xml:space="preserve"> is being pointed to a rest that is not inactivity but is certainly free of the burdens of the flesh and of the present, evil age.</w:t>
      </w:r>
    </w:p>
    <w:p w:rsidR="00964C0B" w:rsidRPr="00964C0B" w:rsidRDefault="00964C0B" w:rsidP="00964C0B">
      <w:pPr>
        <w:pStyle w:val="NormalWeb"/>
        <w:shd w:val="clear" w:color="auto" w:fill="FFFFFF"/>
        <w:rPr>
          <w:rFonts w:ascii="Arial" w:hAnsi="Arial" w:cs="Arial"/>
          <w:sz w:val="32"/>
          <w:szCs w:val="32"/>
        </w:rPr>
      </w:pPr>
      <w:r w:rsidRPr="00CF303F">
        <w:rPr>
          <w:rFonts w:ascii="Arial" w:hAnsi="Arial" w:cs="Arial"/>
          <w:sz w:val="32"/>
          <w:szCs w:val="32"/>
        </w:rPr>
        <w:t xml:space="preserve">Finally, we note that as the </w:t>
      </w:r>
      <w:r w:rsidRPr="00CF303F">
        <w:rPr>
          <w:rFonts w:ascii="Aharoni" w:hAnsi="Aharoni" w:cs="Aharoni"/>
          <w:sz w:val="32"/>
          <w:szCs w:val="32"/>
        </w:rPr>
        <w:t xml:space="preserve">Spirit of the Lord </w:t>
      </w:r>
      <w:r w:rsidRPr="00CF303F">
        <w:rPr>
          <w:rFonts w:ascii="Aharoni" w:hAnsi="Aharoni" w:cs="Aharoni"/>
          <w:b/>
          <w:sz w:val="32"/>
          <w:szCs w:val="32"/>
        </w:rPr>
        <w:t>rests</w:t>
      </w:r>
      <w:r w:rsidRPr="00CF303F">
        <w:rPr>
          <w:rFonts w:ascii="Aharoni" w:hAnsi="Aharoni" w:cs="Aharoni"/>
          <w:sz w:val="32"/>
          <w:szCs w:val="32"/>
        </w:rPr>
        <w:t xml:space="preserve"> on the Messiah</w:t>
      </w:r>
      <w:r w:rsidRPr="00CF303F">
        <w:rPr>
          <w:rFonts w:ascii="Arial" w:hAnsi="Arial" w:cs="Arial"/>
          <w:sz w:val="32"/>
          <w:szCs w:val="32"/>
        </w:rPr>
        <w:t xml:space="preserve"> ( </w:t>
      </w:r>
      <w:hyperlink r:id="rId11" w:tgtFrame="_blank" w:history="1">
        <w:r w:rsidRPr="00CF303F">
          <w:rPr>
            <w:rStyle w:val="Hyperlink"/>
            <w:rFonts w:ascii="Arial" w:hAnsi="Arial" w:cs="Arial"/>
            <w:color w:val="auto"/>
            <w:sz w:val="32"/>
            <w:szCs w:val="32"/>
          </w:rPr>
          <w:t>Isa 11:2</w:t>
        </w:r>
      </w:hyperlink>
      <w:r w:rsidRPr="00CF303F">
        <w:rPr>
          <w:rFonts w:ascii="Arial" w:hAnsi="Arial" w:cs="Arial"/>
          <w:sz w:val="32"/>
          <w:szCs w:val="32"/>
        </w:rPr>
        <w:t xml:space="preserve"> ), so in the new covenant, "If you [Christian believers] are insulted for the name of Christ, you are blessed, for the Spirit of glory and of </w:t>
      </w:r>
      <w:r w:rsidRPr="00CF303F">
        <w:rPr>
          <w:rFonts w:ascii="Aharoni" w:hAnsi="Aharoni" w:cs="Aharoni"/>
          <w:sz w:val="32"/>
          <w:szCs w:val="32"/>
        </w:rPr>
        <w:t xml:space="preserve">God </w:t>
      </w:r>
      <w:r w:rsidRPr="00CF303F">
        <w:rPr>
          <w:rFonts w:ascii="Aharoni" w:hAnsi="Aharoni" w:cs="Aharoni"/>
          <w:b/>
          <w:sz w:val="32"/>
          <w:szCs w:val="32"/>
        </w:rPr>
        <w:t>rests</w:t>
      </w:r>
      <w:r w:rsidRPr="00CF303F">
        <w:rPr>
          <w:rFonts w:ascii="Aharoni" w:hAnsi="Aharoni" w:cs="Aharoni"/>
          <w:sz w:val="32"/>
          <w:szCs w:val="32"/>
        </w:rPr>
        <w:t xml:space="preserve"> on you</w:t>
      </w:r>
      <w:r w:rsidRPr="00CF303F">
        <w:rPr>
          <w:rFonts w:ascii="Arial" w:hAnsi="Arial" w:cs="Arial"/>
          <w:sz w:val="32"/>
          <w:szCs w:val="32"/>
        </w:rPr>
        <w:t xml:space="preserve">" ( </w:t>
      </w:r>
      <w:hyperlink r:id="rId12" w:tgtFrame="_blank" w:history="1">
        <w:r w:rsidRPr="00CF303F">
          <w:rPr>
            <w:rStyle w:val="Hyperlink"/>
            <w:rFonts w:ascii="Arial" w:hAnsi="Arial" w:cs="Arial"/>
            <w:color w:val="auto"/>
            <w:sz w:val="32"/>
            <w:szCs w:val="32"/>
          </w:rPr>
          <w:t>1 Peter 4:14</w:t>
        </w:r>
      </w:hyperlink>
      <w:r>
        <w:rPr>
          <w:rStyle w:val="Hyperlink"/>
          <w:rFonts w:ascii="Arial" w:hAnsi="Arial" w:cs="Arial"/>
          <w:color w:val="auto"/>
          <w:sz w:val="32"/>
          <w:szCs w:val="32"/>
        </w:rPr>
        <w:t>)</w:t>
      </w:r>
    </w:p>
    <w:p w:rsidR="008A3FAD" w:rsidRDefault="008A3FAD" w:rsidP="00EF5097">
      <w:pPr>
        <w:pStyle w:val="NormalWeb"/>
        <w:shd w:val="clear" w:color="auto" w:fill="FFFFFF"/>
        <w:rPr>
          <w:rFonts w:ascii="Arial" w:hAnsi="Arial" w:cs="Arial"/>
          <w:sz w:val="32"/>
          <w:szCs w:val="32"/>
        </w:rPr>
      </w:pPr>
    </w:p>
    <w:p w:rsidR="00B86D1C" w:rsidRDefault="00B86D1C" w:rsidP="00EF5097">
      <w:pPr>
        <w:pStyle w:val="NormalWeb"/>
        <w:shd w:val="clear" w:color="auto" w:fill="FFFFFF"/>
        <w:rPr>
          <w:rFonts w:ascii="Arial" w:hAnsi="Arial" w:cs="Arial"/>
          <w:sz w:val="32"/>
          <w:szCs w:val="32"/>
        </w:rPr>
      </w:pPr>
      <w:r>
        <w:rPr>
          <w:rFonts w:ascii="Arial" w:hAnsi="Arial" w:cs="Arial"/>
          <w:sz w:val="32"/>
          <w:szCs w:val="32"/>
        </w:rPr>
        <w:t>Application:</w:t>
      </w:r>
    </w:p>
    <w:p w:rsidR="00B86D1C" w:rsidRDefault="00B86D1C" w:rsidP="00B86D1C">
      <w:pPr>
        <w:pStyle w:val="NormalWeb"/>
        <w:numPr>
          <w:ilvl w:val="0"/>
          <w:numId w:val="8"/>
        </w:numPr>
        <w:shd w:val="clear" w:color="auto" w:fill="FFFFFF"/>
        <w:rPr>
          <w:rFonts w:ascii="Arial" w:hAnsi="Arial" w:cs="Arial"/>
          <w:sz w:val="32"/>
          <w:szCs w:val="32"/>
        </w:rPr>
      </w:pPr>
      <w:r>
        <w:rPr>
          <w:rFonts w:ascii="Arial" w:hAnsi="Arial" w:cs="Arial"/>
          <w:sz w:val="32"/>
          <w:szCs w:val="32"/>
        </w:rPr>
        <w:t>Study God’s view of Rest.</w:t>
      </w:r>
    </w:p>
    <w:p w:rsidR="008A3FAD" w:rsidRPr="00F9495A" w:rsidRDefault="00C53783" w:rsidP="00C53783">
      <w:pPr>
        <w:pStyle w:val="NormalWeb"/>
        <w:numPr>
          <w:ilvl w:val="0"/>
          <w:numId w:val="8"/>
        </w:numPr>
        <w:shd w:val="clear" w:color="auto" w:fill="FFFFFF"/>
        <w:spacing w:line="256" w:lineRule="auto"/>
        <w:rPr>
          <w:rFonts w:ascii="Arial" w:hAnsi="Arial" w:cs="Arial"/>
          <w:sz w:val="32"/>
          <w:szCs w:val="32"/>
          <w:u w:val="single"/>
        </w:rPr>
      </w:pPr>
      <w:r>
        <w:rPr>
          <w:rFonts w:ascii="Arial" w:hAnsi="Arial" w:cs="Arial"/>
          <w:sz w:val="32"/>
          <w:szCs w:val="32"/>
        </w:rPr>
        <w:t>A</w:t>
      </w:r>
      <w:r w:rsidR="00B86D1C" w:rsidRPr="00C53783">
        <w:rPr>
          <w:rFonts w:ascii="Arial" w:hAnsi="Arial" w:cs="Arial"/>
          <w:sz w:val="32"/>
          <w:szCs w:val="32"/>
        </w:rPr>
        <w:t>m I resting in God and if not, what am I going to do.</w:t>
      </w:r>
    </w:p>
    <w:p w:rsidR="00F9495A" w:rsidRPr="00C53783" w:rsidRDefault="00F9495A" w:rsidP="00C53783">
      <w:pPr>
        <w:pStyle w:val="NormalWeb"/>
        <w:numPr>
          <w:ilvl w:val="0"/>
          <w:numId w:val="8"/>
        </w:numPr>
        <w:shd w:val="clear" w:color="auto" w:fill="FFFFFF"/>
        <w:spacing w:line="256" w:lineRule="auto"/>
        <w:rPr>
          <w:rFonts w:ascii="Arial" w:hAnsi="Arial" w:cs="Arial"/>
          <w:sz w:val="32"/>
          <w:szCs w:val="32"/>
          <w:u w:val="single"/>
        </w:rPr>
      </w:pPr>
      <w:r>
        <w:rPr>
          <w:rFonts w:ascii="Arial" w:hAnsi="Arial" w:cs="Arial"/>
          <w:sz w:val="32"/>
          <w:szCs w:val="32"/>
        </w:rPr>
        <w:t>In your life in the world, make a list of the major “projects” in your life and turn the final product over to God.</w:t>
      </w:r>
    </w:p>
    <w:p w:rsidR="008A3FAD" w:rsidRDefault="008A3FAD" w:rsidP="00222F3D">
      <w:pPr>
        <w:spacing w:line="256" w:lineRule="auto"/>
        <w:ind w:firstLine="720"/>
        <w:rPr>
          <w:rFonts w:ascii="Arial" w:hAnsi="Arial" w:cs="Arial"/>
          <w:sz w:val="32"/>
          <w:szCs w:val="32"/>
          <w:u w:val="single"/>
        </w:rPr>
      </w:pPr>
      <w:bookmarkStart w:id="0" w:name="_GoBack"/>
      <w:bookmarkEnd w:id="0"/>
    </w:p>
    <w:p w:rsidR="008A3FAD" w:rsidRDefault="008A3FAD" w:rsidP="00222F3D">
      <w:pPr>
        <w:spacing w:line="256" w:lineRule="auto"/>
        <w:ind w:firstLine="720"/>
        <w:rPr>
          <w:rFonts w:ascii="Arial" w:hAnsi="Arial" w:cs="Arial"/>
          <w:sz w:val="32"/>
          <w:szCs w:val="32"/>
          <w:u w:val="single"/>
        </w:rPr>
      </w:pPr>
    </w:p>
    <w:p w:rsidR="00222F3D" w:rsidRPr="00231602" w:rsidRDefault="00231602" w:rsidP="00222F3D">
      <w:pPr>
        <w:spacing w:line="256" w:lineRule="auto"/>
        <w:ind w:firstLine="720"/>
        <w:rPr>
          <w:rFonts w:ascii="Arial" w:hAnsi="Arial" w:cs="Arial"/>
          <w:sz w:val="32"/>
          <w:szCs w:val="32"/>
          <w:u w:val="single"/>
        </w:rPr>
      </w:pPr>
      <w:r>
        <w:rPr>
          <w:rFonts w:ascii="Arial" w:hAnsi="Arial" w:cs="Arial"/>
          <w:sz w:val="32"/>
          <w:szCs w:val="32"/>
          <w:u w:val="single"/>
        </w:rPr>
        <w:t>M</w:t>
      </w:r>
      <w:r w:rsidR="00222F3D" w:rsidRPr="00231602">
        <w:rPr>
          <w:rFonts w:ascii="Arial" w:hAnsi="Arial" w:cs="Arial"/>
          <w:sz w:val="32"/>
          <w:szCs w:val="32"/>
          <w:u w:val="single"/>
        </w:rPr>
        <w:t xml:space="preserve">ission statement of the Blogs  </w:t>
      </w:r>
    </w:p>
    <w:p w:rsidR="00222F3D" w:rsidRPr="00231602" w:rsidRDefault="00222F3D" w:rsidP="00222F3D">
      <w:pPr>
        <w:spacing w:after="0" w:line="240" w:lineRule="auto"/>
        <w:ind w:left="720"/>
        <w:rPr>
          <w:rFonts w:ascii="Arial" w:eastAsia="Arial Unicode MS" w:hAnsi="Arial" w:cs="Arial"/>
          <w:color w:val="000000"/>
          <w:sz w:val="32"/>
          <w:szCs w:val="32"/>
        </w:rPr>
      </w:pPr>
      <w:r w:rsidRPr="00231602">
        <w:rPr>
          <w:rFonts w:ascii="Arial" w:eastAsia="Arial Unicode MS" w:hAnsi="Arial" w:cs="Arial"/>
          <w:color w:val="000000"/>
          <w:sz w:val="32"/>
          <w:szCs w:val="32"/>
        </w:rPr>
        <w:t>These blogs are to stimulate your biblical thinking to become Issachar’s of our time.</w:t>
      </w:r>
    </w:p>
    <w:p w:rsidR="00222F3D" w:rsidRPr="00231602" w:rsidRDefault="00222F3D" w:rsidP="00222F3D">
      <w:pPr>
        <w:spacing w:after="0" w:line="240" w:lineRule="auto"/>
        <w:ind w:left="720"/>
        <w:rPr>
          <w:rFonts w:ascii="Arial" w:eastAsia="Arial Unicode MS" w:hAnsi="Arial" w:cs="Arial"/>
          <w:color w:val="008080"/>
          <w:sz w:val="32"/>
          <w:szCs w:val="32"/>
        </w:rPr>
      </w:pPr>
    </w:p>
    <w:p w:rsidR="00222F3D" w:rsidRPr="00231602" w:rsidRDefault="00222F3D" w:rsidP="00222F3D">
      <w:pPr>
        <w:spacing w:after="0" w:line="240" w:lineRule="auto"/>
        <w:ind w:left="720"/>
        <w:rPr>
          <w:rFonts w:ascii="Arial" w:eastAsia="Arial Unicode MS" w:hAnsi="Arial" w:cs="Arial"/>
          <w:color w:val="000000"/>
          <w:sz w:val="32"/>
          <w:szCs w:val="32"/>
        </w:rPr>
      </w:pPr>
      <w:r w:rsidRPr="00231602">
        <w:rPr>
          <w:rFonts w:ascii="Arial" w:eastAsia="Arial Unicode MS" w:hAnsi="Arial" w:cs="Arial"/>
          <w:color w:val="008080"/>
          <w:sz w:val="32"/>
          <w:szCs w:val="32"/>
        </w:rPr>
        <w:t>1Ch 12:32</w:t>
      </w:r>
      <w:r w:rsidRPr="00231602">
        <w:rPr>
          <w:rFonts w:ascii="Arial" w:eastAsia="Arial Unicode MS" w:hAnsi="Arial" w:cs="Arial"/>
          <w:color w:val="000000"/>
          <w:sz w:val="32"/>
          <w:szCs w:val="32"/>
        </w:rPr>
        <w:t xml:space="preserve"> and from the sons of Issachar, </w:t>
      </w:r>
      <w:r w:rsidRPr="00231602">
        <w:rPr>
          <w:rFonts w:ascii="Arial" w:eastAsia="Arial Unicode MS" w:hAnsi="Arial" w:cs="Arial"/>
          <w:i/>
          <w:iCs/>
          <w:color w:val="808080"/>
          <w:sz w:val="32"/>
          <w:szCs w:val="32"/>
        </w:rPr>
        <w:t>men</w:t>
      </w:r>
      <w:r w:rsidRPr="00231602">
        <w:rPr>
          <w:rFonts w:ascii="Arial" w:eastAsia="Arial Unicode MS" w:hAnsi="Arial" w:cs="Arial"/>
          <w:color w:val="000000"/>
          <w:sz w:val="32"/>
          <w:szCs w:val="32"/>
        </w:rPr>
        <w:t xml:space="preserve"> who had understanding of the times, to know what Israel ought to do.</w:t>
      </w:r>
    </w:p>
    <w:p w:rsidR="00222F3D" w:rsidRPr="00231602" w:rsidRDefault="00222F3D" w:rsidP="00222F3D">
      <w:pPr>
        <w:spacing w:after="0" w:line="240" w:lineRule="auto"/>
        <w:ind w:left="720"/>
        <w:rPr>
          <w:rFonts w:ascii="Arial" w:eastAsia="Arial Unicode MS" w:hAnsi="Arial" w:cs="Arial"/>
          <w:color w:val="000000"/>
          <w:sz w:val="32"/>
          <w:szCs w:val="32"/>
        </w:rPr>
      </w:pPr>
    </w:p>
    <w:p w:rsidR="00222F3D" w:rsidRPr="00231602" w:rsidRDefault="00222F3D" w:rsidP="00222F3D">
      <w:pPr>
        <w:spacing w:line="256" w:lineRule="auto"/>
        <w:ind w:left="720"/>
        <w:rPr>
          <w:rFonts w:ascii="Arial" w:hAnsi="Arial" w:cs="Arial"/>
          <w:sz w:val="32"/>
          <w:szCs w:val="32"/>
        </w:rPr>
      </w:pPr>
      <w:r w:rsidRPr="00231602">
        <w:rPr>
          <w:rFonts w:ascii="Arial" w:hAnsi="Arial" w:cs="Arial"/>
          <w:sz w:val="32"/>
          <w:szCs w:val="32"/>
        </w:rPr>
        <w:t>These blogs are an attempt to articulate key biblical issues of our day so that we can</w:t>
      </w:r>
    </w:p>
    <w:p w:rsidR="00222F3D" w:rsidRPr="00231602" w:rsidRDefault="00222F3D" w:rsidP="00222F3D">
      <w:pPr>
        <w:numPr>
          <w:ilvl w:val="0"/>
          <w:numId w:val="1"/>
        </w:numPr>
        <w:spacing w:line="252" w:lineRule="auto"/>
        <w:contextualSpacing/>
        <w:rPr>
          <w:rFonts w:ascii="Arial" w:hAnsi="Arial" w:cs="Arial"/>
          <w:sz w:val="32"/>
          <w:szCs w:val="32"/>
        </w:rPr>
      </w:pPr>
      <w:r w:rsidRPr="00231602">
        <w:rPr>
          <w:rFonts w:ascii="Arial" w:hAnsi="Arial" w:cs="Arial"/>
          <w:sz w:val="32"/>
          <w:szCs w:val="32"/>
        </w:rPr>
        <w:t>Learn and understand the propositions of the Bible concerning our life</w:t>
      </w:r>
    </w:p>
    <w:p w:rsidR="00222F3D" w:rsidRPr="00231602" w:rsidRDefault="00222F3D" w:rsidP="00222F3D">
      <w:pPr>
        <w:numPr>
          <w:ilvl w:val="0"/>
          <w:numId w:val="1"/>
        </w:numPr>
        <w:spacing w:line="252" w:lineRule="auto"/>
        <w:contextualSpacing/>
        <w:rPr>
          <w:rFonts w:ascii="Arial" w:hAnsi="Arial" w:cs="Arial"/>
          <w:sz w:val="32"/>
          <w:szCs w:val="32"/>
        </w:rPr>
      </w:pPr>
      <w:r w:rsidRPr="00231602">
        <w:rPr>
          <w:rFonts w:ascii="Arial" w:hAnsi="Arial" w:cs="Arial"/>
          <w:sz w:val="32"/>
          <w:szCs w:val="32"/>
        </w:rPr>
        <w:t>We can apply the truth in our life in the sanctification process</w:t>
      </w:r>
    </w:p>
    <w:p w:rsidR="00222F3D" w:rsidRPr="00231602" w:rsidRDefault="00222F3D" w:rsidP="00222F3D">
      <w:pPr>
        <w:numPr>
          <w:ilvl w:val="0"/>
          <w:numId w:val="1"/>
        </w:numPr>
        <w:spacing w:line="252" w:lineRule="auto"/>
        <w:contextualSpacing/>
        <w:rPr>
          <w:rFonts w:ascii="Arial" w:hAnsi="Arial" w:cs="Arial"/>
          <w:sz w:val="32"/>
          <w:szCs w:val="32"/>
        </w:rPr>
      </w:pPr>
      <w:r w:rsidRPr="00231602">
        <w:rPr>
          <w:rFonts w:ascii="Arial" w:hAnsi="Arial" w:cs="Arial"/>
          <w:sz w:val="32"/>
          <w:szCs w:val="32"/>
        </w:rPr>
        <w:t xml:space="preserve">Contend/defend against heresy or apostasy. </w:t>
      </w:r>
    </w:p>
    <w:p w:rsidR="00222F3D" w:rsidRPr="00231602" w:rsidRDefault="00222F3D" w:rsidP="00222F3D">
      <w:pPr>
        <w:numPr>
          <w:ilvl w:val="0"/>
          <w:numId w:val="1"/>
        </w:numPr>
        <w:spacing w:line="252" w:lineRule="auto"/>
        <w:contextualSpacing/>
        <w:rPr>
          <w:rFonts w:ascii="Arial" w:hAnsi="Arial" w:cs="Arial"/>
          <w:sz w:val="32"/>
          <w:szCs w:val="32"/>
        </w:rPr>
      </w:pPr>
      <w:r w:rsidRPr="00231602">
        <w:rPr>
          <w:rFonts w:ascii="Arial" w:hAnsi="Arial" w:cs="Arial"/>
          <w:sz w:val="32"/>
          <w:szCs w:val="32"/>
        </w:rPr>
        <w:t>We can draw closer to God</w:t>
      </w:r>
    </w:p>
    <w:p w:rsidR="00222F3D" w:rsidRPr="00231602" w:rsidRDefault="00222F3D" w:rsidP="00222F3D">
      <w:pPr>
        <w:spacing w:line="252" w:lineRule="auto"/>
        <w:rPr>
          <w:rFonts w:ascii="Arial" w:hAnsi="Arial" w:cs="Arial"/>
          <w:sz w:val="32"/>
          <w:szCs w:val="32"/>
        </w:rPr>
      </w:pPr>
    </w:p>
    <w:p w:rsidR="00222F3D" w:rsidRPr="00231602" w:rsidRDefault="00222F3D" w:rsidP="00222F3D">
      <w:pPr>
        <w:spacing w:line="256" w:lineRule="auto"/>
        <w:ind w:left="720"/>
        <w:contextualSpacing/>
        <w:rPr>
          <w:rFonts w:ascii="Arial" w:hAnsi="Arial" w:cs="Arial"/>
          <w:i/>
          <w:sz w:val="32"/>
          <w:szCs w:val="32"/>
        </w:rPr>
      </w:pPr>
      <w:r w:rsidRPr="00231602">
        <w:rPr>
          <w:rFonts w:ascii="Arial" w:hAnsi="Arial" w:cs="Arial"/>
          <w:sz w:val="32"/>
          <w:szCs w:val="32"/>
        </w:rPr>
        <w:t xml:space="preserve">We post these Blogs on a Web Site. The address is </w:t>
      </w:r>
      <w:r w:rsidRPr="00231602">
        <w:rPr>
          <w:rFonts w:ascii="Arial" w:hAnsi="Arial" w:cs="Arial"/>
          <w:i/>
          <w:sz w:val="32"/>
          <w:szCs w:val="32"/>
        </w:rPr>
        <w:t xml:space="preserve">JacksonsJournal.com </w:t>
      </w:r>
    </w:p>
    <w:p w:rsidR="00231602" w:rsidRDefault="00222F3D" w:rsidP="00222F3D">
      <w:pPr>
        <w:spacing w:line="256" w:lineRule="auto"/>
        <w:ind w:left="720"/>
        <w:contextualSpacing/>
        <w:rPr>
          <w:rFonts w:ascii="Arial" w:hAnsi="Arial" w:cs="Arial"/>
          <w:sz w:val="32"/>
          <w:szCs w:val="32"/>
        </w:rPr>
      </w:pPr>
      <w:r w:rsidRPr="00231602">
        <w:rPr>
          <w:rFonts w:ascii="Arial" w:hAnsi="Arial" w:cs="Arial"/>
          <w:sz w:val="32"/>
          <w:szCs w:val="32"/>
        </w:rPr>
        <w:t xml:space="preserve"> </w:t>
      </w:r>
    </w:p>
    <w:p w:rsidR="00222F3D" w:rsidRPr="00231602" w:rsidRDefault="00222F3D" w:rsidP="00222F3D">
      <w:pPr>
        <w:spacing w:line="256" w:lineRule="auto"/>
        <w:ind w:left="720"/>
        <w:contextualSpacing/>
        <w:rPr>
          <w:rFonts w:ascii="Arial" w:hAnsi="Arial" w:cs="Arial"/>
          <w:sz w:val="32"/>
          <w:szCs w:val="32"/>
        </w:rPr>
      </w:pPr>
      <w:r w:rsidRPr="00231602">
        <w:rPr>
          <w:rFonts w:ascii="Arial" w:hAnsi="Arial" w:cs="Arial"/>
          <w:sz w:val="32"/>
          <w:szCs w:val="32"/>
        </w:rPr>
        <w:t>Gayle</w:t>
      </w:r>
    </w:p>
    <w:p w:rsidR="00222F3D" w:rsidRPr="00231602" w:rsidRDefault="00222F3D" w:rsidP="00222F3D">
      <w:pPr>
        <w:pBdr>
          <w:bottom w:val="single" w:sz="12" w:space="1" w:color="auto"/>
        </w:pBdr>
        <w:spacing w:line="256" w:lineRule="auto"/>
        <w:ind w:left="720"/>
        <w:contextualSpacing/>
        <w:rPr>
          <w:rFonts w:ascii="Arial" w:hAnsi="Arial" w:cs="Arial"/>
          <w:sz w:val="32"/>
          <w:szCs w:val="32"/>
        </w:rPr>
      </w:pPr>
    </w:p>
    <w:p w:rsidR="008952FD" w:rsidRPr="00231602" w:rsidRDefault="008952FD" w:rsidP="00222F3D">
      <w:pPr>
        <w:spacing w:line="256" w:lineRule="auto"/>
        <w:rPr>
          <w:rFonts w:ascii="Arial" w:hAnsi="Arial" w:cs="Arial"/>
          <w:sz w:val="32"/>
          <w:szCs w:val="32"/>
        </w:rPr>
      </w:pPr>
    </w:p>
    <w:p w:rsidR="00222F3D" w:rsidRPr="00231602" w:rsidRDefault="00222F3D" w:rsidP="00222F3D">
      <w:pPr>
        <w:spacing w:line="256" w:lineRule="auto"/>
        <w:rPr>
          <w:rFonts w:ascii="Arial" w:hAnsi="Arial" w:cs="Arial"/>
          <w:sz w:val="32"/>
          <w:szCs w:val="32"/>
        </w:rPr>
      </w:pPr>
      <w:r w:rsidRPr="00231602">
        <w:rPr>
          <w:rFonts w:ascii="Arial" w:hAnsi="Arial" w:cs="Arial"/>
          <w:sz w:val="32"/>
          <w:szCs w:val="32"/>
        </w:rPr>
        <w:t>Areas one must study and think on if they want to have a CWV.</w:t>
      </w:r>
    </w:p>
    <w:p w:rsidR="00222F3D" w:rsidRPr="00231602" w:rsidRDefault="00222F3D" w:rsidP="00222F3D">
      <w:pPr>
        <w:spacing w:line="256" w:lineRule="auto"/>
        <w:rPr>
          <w:rFonts w:ascii="Arial" w:hAnsi="Arial" w:cs="Arial"/>
          <w:sz w:val="32"/>
          <w:szCs w:val="32"/>
        </w:rPr>
      </w:pPr>
      <w:r w:rsidRPr="00231602">
        <w:rPr>
          <w:rFonts w:ascii="Arial" w:hAnsi="Arial" w:cs="Arial"/>
          <w:sz w:val="32"/>
          <w:szCs w:val="32"/>
        </w:rPr>
        <w:t>The highlight in green is work done on the subject earlier.</w:t>
      </w:r>
    </w:p>
    <w:p w:rsidR="00222F3D" w:rsidRPr="00231602" w:rsidRDefault="007F3E50" w:rsidP="00222F3D">
      <w:pPr>
        <w:numPr>
          <w:ilvl w:val="0"/>
          <w:numId w:val="2"/>
        </w:numPr>
        <w:spacing w:before="100" w:beforeAutospacing="1" w:after="100" w:afterAutospacing="1" w:line="240" w:lineRule="auto"/>
        <w:ind w:left="495"/>
        <w:rPr>
          <w:rFonts w:ascii="Arial" w:eastAsia="Times New Roman" w:hAnsi="Arial" w:cs="Arial"/>
          <w:sz w:val="32"/>
          <w:szCs w:val="32"/>
        </w:rPr>
      </w:pPr>
      <w:hyperlink r:id="rId13" w:tgtFrame="_blank" w:history="1">
        <w:r w:rsidR="00222F3D" w:rsidRPr="00231602">
          <w:rPr>
            <w:rFonts w:ascii="Arial" w:eastAsia="Times New Roman" w:hAnsi="Arial" w:cs="Arial"/>
            <w:sz w:val="32"/>
            <w:szCs w:val="32"/>
            <w:u w:val="single"/>
          </w:rPr>
          <w:t>My Purpose in Life</w:t>
        </w:r>
      </w:hyperlink>
      <w:r w:rsidR="00222F3D" w:rsidRPr="00231602">
        <w:rPr>
          <w:rFonts w:ascii="Arial" w:hAnsi="Arial" w:cs="Arial"/>
          <w:sz w:val="32"/>
          <w:szCs w:val="32"/>
        </w:rPr>
        <w:t>-</w:t>
      </w:r>
      <w:r w:rsidR="00222F3D" w:rsidRPr="00231602">
        <w:rPr>
          <w:rFonts w:ascii="Arial" w:hAnsi="Arial" w:cs="Arial"/>
          <w:sz w:val="32"/>
          <w:szCs w:val="32"/>
          <w:highlight w:val="green"/>
        </w:rPr>
        <w:t>In a booklet at MIM</w:t>
      </w:r>
    </w:p>
    <w:p w:rsidR="00222F3D" w:rsidRPr="00231602" w:rsidRDefault="007F3E50" w:rsidP="00222F3D">
      <w:pPr>
        <w:numPr>
          <w:ilvl w:val="0"/>
          <w:numId w:val="2"/>
        </w:numPr>
        <w:spacing w:before="100" w:beforeAutospacing="1" w:after="100" w:afterAutospacing="1" w:line="240" w:lineRule="auto"/>
        <w:ind w:left="495"/>
        <w:rPr>
          <w:rFonts w:ascii="Arial" w:eastAsia="Times New Roman" w:hAnsi="Arial" w:cs="Arial"/>
          <w:sz w:val="32"/>
          <w:szCs w:val="32"/>
        </w:rPr>
      </w:pPr>
      <w:hyperlink r:id="rId14" w:history="1">
        <w:r w:rsidR="00222F3D" w:rsidRPr="00231602">
          <w:rPr>
            <w:rFonts w:ascii="Arial" w:eastAsia="Times New Roman" w:hAnsi="Arial" w:cs="Arial"/>
            <w:sz w:val="32"/>
            <w:szCs w:val="32"/>
            <w:u w:val="single"/>
          </w:rPr>
          <w:t>Authority and accuracy of the Word</w:t>
        </w:r>
      </w:hyperlink>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highlight w:val="green"/>
        </w:rPr>
      </w:pPr>
      <w:r w:rsidRPr="00231602">
        <w:rPr>
          <w:rFonts w:ascii="Arial" w:eastAsia="Times New Roman" w:hAnsi="Arial" w:cs="Arial"/>
          <w:color w:val="000000"/>
          <w:sz w:val="32"/>
          <w:szCs w:val="32"/>
        </w:rPr>
        <w:t>Family-</w:t>
      </w:r>
      <w:r w:rsidRPr="00231602">
        <w:rPr>
          <w:rFonts w:ascii="Arial" w:eastAsia="Times New Roman" w:hAnsi="Arial" w:cs="Arial"/>
          <w:color w:val="000000"/>
          <w:sz w:val="32"/>
          <w:szCs w:val="32"/>
          <w:highlight w:val="green"/>
        </w:rPr>
        <w:t xml:space="preserve">Blog 20 </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My marriage-</w:t>
      </w:r>
      <w:r w:rsidRPr="00231602">
        <w:rPr>
          <w:rFonts w:ascii="Arial" w:eastAsia="Times New Roman" w:hAnsi="Arial" w:cs="Arial"/>
          <w:color w:val="000000"/>
          <w:sz w:val="32"/>
          <w:szCs w:val="32"/>
          <w:highlight w:val="green"/>
        </w:rPr>
        <w:t>Blog 20</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Sexual relation to spouse</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Money</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Your children</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Respecting their Mom/Dad</w:t>
      </w:r>
    </w:p>
    <w:p w:rsidR="00222F3D" w:rsidRPr="00231602" w:rsidRDefault="007F3E50" w:rsidP="00222F3D">
      <w:pPr>
        <w:numPr>
          <w:ilvl w:val="1"/>
          <w:numId w:val="2"/>
        </w:numPr>
        <w:spacing w:before="100" w:beforeAutospacing="1" w:after="100" w:afterAutospacing="1" w:line="240" w:lineRule="auto"/>
        <w:ind w:left="1215"/>
        <w:rPr>
          <w:rFonts w:ascii="Arial" w:eastAsia="Times New Roman" w:hAnsi="Arial" w:cs="Arial"/>
          <w:sz w:val="32"/>
          <w:szCs w:val="32"/>
          <w:highlight w:val="green"/>
        </w:rPr>
      </w:pPr>
      <w:hyperlink r:id="rId15" w:tgtFrame="_blank" w:history="1">
        <w:r w:rsidR="00222F3D" w:rsidRPr="00231602">
          <w:rPr>
            <w:rFonts w:ascii="Arial" w:eastAsia="Times New Roman" w:hAnsi="Arial" w:cs="Arial"/>
            <w:sz w:val="32"/>
            <w:szCs w:val="32"/>
            <w:u w:val="single"/>
          </w:rPr>
          <w:t>Honoring your Parents</w:t>
        </w:r>
      </w:hyperlink>
      <w:r w:rsidR="00222F3D" w:rsidRPr="00231602">
        <w:rPr>
          <w:rFonts w:ascii="Arial" w:hAnsi="Arial" w:cs="Arial"/>
          <w:sz w:val="32"/>
          <w:szCs w:val="32"/>
        </w:rPr>
        <w:t>-</w:t>
      </w:r>
      <w:r w:rsidR="00222F3D" w:rsidRPr="00231602">
        <w:rPr>
          <w:rFonts w:ascii="Arial" w:hAnsi="Arial" w:cs="Arial"/>
          <w:sz w:val="32"/>
          <w:szCs w:val="32"/>
          <w:highlight w:val="green"/>
        </w:rPr>
        <w:t>Book available on this subject from Pikes Peak CBMC</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rPr>
      </w:pPr>
      <w:r w:rsidRPr="00231602">
        <w:rPr>
          <w:rFonts w:ascii="Arial" w:eastAsia="Times New Roman" w:hAnsi="Arial" w:cs="Arial"/>
          <w:color w:val="000000"/>
          <w:sz w:val="32"/>
          <w:szCs w:val="32"/>
        </w:rPr>
        <w:t xml:space="preserve">Learning and thinking </w:t>
      </w:r>
    </w:p>
    <w:p w:rsidR="00222F3D" w:rsidRPr="00231602" w:rsidRDefault="007F3E50"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hyperlink r:id="rId16" w:history="1">
        <w:r w:rsidR="00222F3D" w:rsidRPr="00231602">
          <w:rPr>
            <w:rFonts w:ascii="Arial" w:eastAsia="Times New Roman" w:hAnsi="Arial" w:cs="Arial"/>
            <w:sz w:val="32"/>
            <w:szCs w:val="32"/>
            <w:u w:val="single"/>
          </w:rPr>
          <w:t>Words</w:t>
        </w:r>
      </w:hyperlink>
      <w:r w:rsidR="00222F3D" w:rsidRPr="00231602">
        <w:rPr>
          <w:rFonts w:ascii="Arial" w:eastAsia="Times New Roman" w:hAnsi="Arial" w:cs="Arial"/>
          <w:color w:val="000000"/>
          <w:sz w:val="32"/>
          <w:szCs w:val="32"/>
        </w:rPr>
        <w:t>, Words Count</w:t>
      </w:r>
      <w:r w:rsidR="00222F3D" w:rsidRPr="00231602">
        <w:rPr>
          <w:rFonts w:ascii="Arial" w:hAnsi="Arial" w:cs="Arial"/>
          <w:sz w:val="32"/>
          <w:szCs w:val="32"/>
        </w:rPr>
        <w:t>-</w:t>
      </w:r>
      <w:r w:rsidR="00222F3D" w:rsidRPr="00231602">
        <w:rPr>
          <w:rFonts w:ascii="Arial" w:hAnsi="Arial" w:cs="Arial"/>
          <w:sz w:val="32"/>
          <w:szCs w:val="32"/>
          <w:highlight w:val="green"/>
        </w:rPr>
        <w:t>discussed in Blog 10</w:t>
      </w:r>
    </w:p>
    <w:p w:rsidR="00222F3D" w:rsidRPr="00231602" w:rsidRDefault="00222F3D" w:rsidP="00222F3D">
      <w:pPr>
        <w:numPr>
          <w:ilvl w:val="0"/>
          <w:numId w:val="2"/>
        </w:numPr>
        <w:spacing w:before="100" w:beforeAutospacing="1" w:after="100" w:afterAutospacing="1" w:line="240" w:lineRule="auto"/>
        <w:rPr>
          <w:rFonts w:ascii="Arial" w:eastAsia="Times New Roman" w:hAnsi="Arial" w:cs="Arial"/>
          <w:color w:val="000000"/>
          <w:sz w:val="32"/>
          <w:szCs w:val="32"/>
          <w:highlight w:val="green"/>
        </w:rPr>
      </w:pPr>
      <w:r w:rsidRPr="00231602">
        <w:rPr>
          <w:rFonts w:ascii="Arial" w:eastAsia="Times New Roman" w:hAnsi="Arial" w:cs="Arial"/>
          <w:color w:val="000000"/>
          <w:sz w:val="32"/>
          <w:szCs w:val="32"/>
        </w:rPr>
        <w:t>Dating and then marrying non-believers-you and your children</w:t>
      </w:r>
      <w:r w:rsidRPr="00231602">
        <w:rPr>
          <w:rFonts w:ascii="Arial" w:hAnsi="Arial" w:cs="Arial"/>
          <w:sz w:val="32"/>
          <w:szCs w:val="32"/>
        </w:rPr>
        <w:t>-</w:t>
      </w:r>
      <w:r w:rsidRPr="00231602">
        <w:rPr>
          <w:rFonts w:ascii="Arial" w:hAnsi="Arial" w:cs="Arial"/>
          <w:sz w:val="32"/>
          <w:szCs w:val="32"/>
          <w:highlight w:val="green"/>
        </w:rPr>
        <w:t>discussed in Blog 20.2</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highlight w:val="green"/>
        </w:rPr>
      </w:pPr>
      <w:r w:rsidRPr="00231602">
        <w:rPr>
          <w:rFonts w:ascii="Arial" w:eastAsia="Times New Roman" w:hAnsi="Arial" w:cs="Arial"/>
          <w:color w:val="000000"/>
          <w:sz w:val="32"/>
          <w:szCs w:val="32"/>
        </w:rPr>
        <w:t>Moral discipline of brothers and members of the family-Church Discipline-</w:t>
      </w:r>
      <w:r w:rsidRPr="00231602">
        <w:rPr>
          <w:rFonts w:ascii="Arial" w:eastAsia="Times New Roman" w:hAnsi="Arial" w:cs="Arial"/>
          <w:color w:val="000000"/>
          <w:sz w:val="32"/>
          <w:szCs w:val="32"/>
          <w:highlight w:val="green"/>
        </w:rPr>
        <w:t>discussed Blog 20.3</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rPr>
      </w:pPr>
      <w:r w:rsidRPr="00231602">
        <w:rPr>
          <w:rFonts w:ascii="Arial" w:eastAsia="Times New Roman" w:hAnsi="Arial" w:cs="Arial"/>
          <w:color w:val="000000"/>
          <w:sz w:val="32"/>
          <w:szCs w:val="32"/>
        </w:rPr>
        <w:t>Habits</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rPr>
      </w:pPr>
      <w:r w:rsidRPr="00231602">
        <w:rPr>
          <w:rFonts w:ascii="Arial" w:eastAsia="Times New Roman" w:hAnsi="Arial" w:cs="Arial"/>
          <w:color w:val="000000"/>
          <w:sz w:val="32"/>
          <w:szCs w:val="32"/>
        </w:rPr>
        <w:t>My dealing with sexual deviants or the overall moral decay of my society.</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rPr>
      </w:pPr>
      <w:r w:rsidRPr="00231602">
        <w:rPr>
          <w:rFonts w:ascii="Arial" w:eastAsia="Times New Roman" w:hAnsi="Arial" w:cs="Arial"/>
          <w:color w:val="000000"/>
          <w:sz w:val="32"/>
          <w:szCs w:val="32"/>
        </w:rPr>
        <w:t>How to serve my boss</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rPr>
      </w:pPr>
      <w:r w:rsidRPr="00231602">
        <w:rPr>
          <w:rFonts w:ascii="Arial" w:eastAsia="Times New Roman" w:hAnsi="Arial" w:cs="Arial"/>
          <w:color w:val="000000"/>
          <w:sz w:val="32"/>
          <w:szCs w:val="32"/>
        </w:rPr>
        <w:t xml:space="preserve">My view and my obedience to authority in my life, i.e. </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the Word,</w:t>
      </w:r>
      <w:r w:rsidRPr="00231602">
        <w:rPr>
          <w:rFonts w:ascii="Arial" w:hAnsi="Arial" w:cs="Arial"/>
          <w:sz w:val="32"/>
          <w:szCs w:val="32"/>
        </w:rPr>
        <w:t xml:space="preserve"> -</w:t>
      </w:r>
      <w:r w:rsidRPr="00231602">
        <w:rPr>
          <w:rFonts w:ascii="Arial" w:hAnsi="Arial" w:cs="Arial"/>
          <w:sz w:val="32"/>
          <w:szCs w:val="32"/>
          <w:highlight w:val="green"/>
        </w:rPr>
        <w:t>discussed in Blog 12</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the President,</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the Governor,</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the Police,</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the Church leadership,</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the Father,</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the Mother,</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the Spouse,</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the driving laws,</w:t>
      </w:r>
    </w:p>
    <w:p w:rsidR="00222F3D" w:rsidRPr="00231602" w:rsidRDefault="00222F3D" w:rsidP="00222F3D">
      <w:pPr>
        <w:numPr>
          <w:ilvl w:val="1"/>
          <w:numId w:val="2"/>
        </w:numPr>
        <w:spacing w:before="100" w:beforeAutospacing="1" w:after="100" w:afterAutospacing="1" w:line="240" w:lineRule="auto"/>
        <w:ind w:left="1215"/>
        <w:rPr>
          <w:rFonts w:ascii="Arial" w:eastAsia="Times New Roman" w:hAnsi="Arial" w:cs="Arial"/>
          <w:color w:val="000000"/>
          <w:sz w:val="32"/>
          <w:szCs w:val="32"/>
        </w:rPr>
      </w:pPr>
      <w:r w:rsidRPr="00231602">
        <w:rPr>
          <w:rFonts w:ascii="Arial" w:eastAsia="Times New Roman" w:hAnsi="Arial" w:cs="Arial"/>
          <w:color w:val="000000"/>
          <w:sz w:val="32"/>
          <w:szCs w:val="32"/>
        </w:rPr>
        <w:t>etc.</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sz w:val="32"/>
          <w:szCs w:val="32"/>
        </w:rPr>
      </w:pPr>
      <w:r w:rsidRPr="00231602">
        <w:rPr>
          <w:rFonts w:ascii="Arial" w:eastAsia="Times New Roman" w:hAnsi="Arial" w:cs="Arial"/>
          <w:color w:val="000000"/>
          <w:sz w:val="32"/>
          <w:szCs w:val="32"/>
        </w:rPr>
        <w:t xml:space="preserve">Fearing God, </w:t>
      </w:r>
      <w:r w:rsidRPr="00231602">
        <w:rPr>
          <w:rFonts w:ascii="Arial" w:eastAsia="Times New Roman" w:hAnsi="Arial" w:cs="Arial"/>
          <w:sz w:val="32"/>
          <w:szCs w:val="32"/>
          <w:highlight w:val="green"/>
        </w:rPr>
        <w:t>Blog</w:t>
      </w:r>
      <w:r w:rsidRPr="00231602">
        <w:rPr>
          <w:rFonts w:ascii="Arial" w:eastAsia="Times New Roman" w:hAnsi="Arial" w:cs="Arial"/>
          <w:sz w:val="32"/>
          <w:szCs w:val="32"/>
        </w:rPr>
        <w:t xml:space="preserve"> </w:t>
      </w:r>
      <w:hyperlink r:id="rId17" w:history="1">
        <w:r w:rsidRPr="00231602">
          <w:rPr>
            <w:rFonts w:ascii="Arial" w:eastAsia="Times New Roman" w:hAnsi="Arial" w:cs="Arial"/>
            <w:sz w:val="32"/>
            <w:szCs w:val="32"/>
            <w:highlight w:val="green"/>
            <w:u w:val="single"/>
          </w:rPr>
          <w:t>1</w:t>
        </w:r>
      </w:hyperlink>
      <w:r w:rsidRPr="00231602">
        <w:rPr>
          <w:rFonts w:ascii="Arial" w:eastAsia="Times New Roman" w:hAnsi="Arial" w:cs="Arial"/>
          <w:sz w:val="32"/>
          <w:szCs w:val="32"/>
          <w:highlight w:val="green"/>
        </w:rPr>
        <w:t> and </w:t>
      </w:r>
      <w:hyperlink r:id="rId18" w:history="1">
        <w:r w:rsidRPr="00231602">
          <w:rPr>
            <w:rFonts w:ascii="Arial" w:eastAsia="Times New Roman" w:hAnsi="Arial" w:cs="Arial"/>
            <w:sz w:val="32"/>
            <w:szCs w:val="32"/>
            <w:highlight w:val="green"/>
            <w:u w:val="single"/>
          </w:rPr>
          <w:t>2</w:t>
        </w:r>
      </w:hyperlink>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rPr>
      </w:pPr>
      <w:r w:rsidRPr="00231602">
        <w:rPr>
          <w:rFonts w:ascii="Arial" w:eastAsia="Times New Roman" w:hAnsi="Arial" w:cs="Arial"/>
          <w:color w:val="000000"/>
          <w:sz w:val="32"/>
          <w:szCs w:val="32"/>
        </w:rPr>
        <w:t>My “generosity-giving”</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rPr>
      </w:pPr>
      <w:r w:rsidRPr="00231602">
        <w:rPr>
          <w:rFonts w:ascii="Arial" w:eastAsia="Times New Roman" w:hAnsi="Arial" w:cs="Arial"/>
          <w:color w:val="000000"/>
          <w:sz w:val="32"/>
          <w:szCs w:val="32"/>
        </w:rPr>
        <w:t>The church</w:t>
      </w:r>
      <w:r w:rsidRPr="00231602">
        <w:rPr>
          <w:rFonts w:ascii="Arial" w:hAnsi="Arial" w:cs="Arial"/>
          <w:sz w:val="32"/>
          <w:szCs w:val="32"/>
        </w:rPr>
        <w:t>-</w:t>
      </w:r>
      <w:r w:rsidRPr="00231602">
        <w:rPr>
          <w:rFonts w:ascii="Arial" w:hAnsi="Arial" w:cs="Arial"/>
          <w:sz w:val="32"/>
          <w:szCs w:val="32"/>
          <w:highlight w:val="green"/>
        </w:rPr>
        <w:t>discussed in Blog 7</w:t>
      </w:r>
    </w:p>
    <w:p w:rsidR="00222F3D" w:rsidRPr="00231602" w:rsidRDefault="00222F3D" w:rsidP="00222F3D">
      <w:pPr>
        <w:numPr>
          <w:ilvl w:val="0"/>
          <w:numId w:val="2"/>
        </w:numPr>
        <w:spacing w:before="100" w:beforeAutospacing="1" w:after="100" w:afterAutospacing="1" w:line="240" w:lineRule="auto"/>
        <w:ind w:left="360"/>
        <w:rPr>
          <w:rFonts w:ascii="Arial" w:eastAsia="Times New Roman" w:hAnsi="Arial" w:cs="Arial"/>
          <w:color w:val="000000"/>
          <w:sz w:val="32"/>
          <w:szCs w:val="32"/>
          <w:highlight w:val="green"/>
        </w:rPr>
      </w:pPr>
      <w:r w:rsidRPr="00231602">
        <w:rPr>
          <w:rFonts w:ascii="Arial" w:hAnsi="Arial" w:cs="Arial"/>
          <w:sz w:val="32"/>
          <w:szCs w:val="32"/>
        </w:rPr>
        <w:t>F</w:t>
      </w:r>
      <w:r w:rsidRPr="00231602">
        <w:rPr>
          <w:rFonts w:ascii="Arial" w:eastAsia="Times New Roman" w:hAnsi="Arial" w:cs="Arial"/>
          <w:color w:val="000000"/>
          <w:sz w:val="32"/>
          <w:szCs w:val="32"/>
        </w:rPr>
        <w:t>orgiveness</w:t>
      </w:r>
      <w:r w:rsidRPr="00231602">
        <w:rPr>
          <w:rFonts w:ascii="Arial" w:hAnsi="Arial" w:cs="Arial"/>
          <w:sz w:val="32"/>
          <w:szCs w:val="32"/>
        </w:rPr>
        <w:t>-</w:t>
      </w:r>
      <w:r w:rsidRPr="00231602">
        <w:rPr>
          <w:rFonts w:ascii="Arial" w:hAnsi="Arial" w:cs="Arial"/>
          <w:sz w:val="32"/>
          <w:szCs w:val="32"/>
          <w:highlight w:val="green"/>
        </w:rPr>
        <w:t>discussed in Blog 9</w:t>
      </w:r>
    </w:p>
    <w:p w:rsidR="00222F3D" w:rsidRPr="00231602" w:rsidRDefault="00222F3D" w:rsidP="00222F3D">
      <w:pPr>
        <w:numPr>
          <w:ilvl w:val="0"/>
          <w:numId w:val="2"/>
        </w:numPr>
        <w:spacing w:before="100" w:beforeAutospacing="1" w:after="100" w:afterAutospacing="1" w:line="240" w:lineRule="auto"/>
        <w:ind w:left="360"/>
        <w:rPr>
          <w:rFonts w:ascii="Arial" w:eastAsia="Times New Roman" w:hAnsi="Arial" w:cs="Arial"/>
          <w:color w:val="000000"/>
          <w:sz w:val="32"/>
          <w:szCs w:val="32"/>
          <w:highlight w:val="green"/>
        </w:rPr>
      </w:pPr>
      <w:r w:rsidRPr="00231602">
        <w:rPr>
          <w:rFonts w:ascii="Arial" w:eastAsia="Times New Roman" w:hAnsi="Arial" w:cs="Arial"/>
          <w:color w:val="000000"/>
          <w:sz w:val="32"/>
          <w:szCs w:val="32"/>
        </w:rPr>
        <w:t>My contentment with my life and where God has me</w:t>
      </w:r>
      <w:r w:rsidRPr="00231602">
        <w:rPr>
          <w:rFonts w:ascii="Arial" w:hAnsi="Arial" w:cs="Arial"/>
          <w:sz w:val="32"/>
          <w:szCs w:val="32"/>
        </w:rPr>
        <w:t>-</w:t>
      </w:r>
      <w:r w:rsidRPr="00231602">
        <w:rPr>
          <w:rFonts w:ascii="Arial" w:hAnsi="Arial" w:cs="Arial"/>
          <w:sz w:val="32"/>
          <w:szCs w:val="32"/>
          <w:highlight w:val="green"/>
        </w:rPr>
        <w:t>discussed in Blog 3.5</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sz w:val="32"/>
          <w:szCs w:val="32"/>
        </w:rPr>
      </w:pPr>
      <w:r w:rsidRPr="00231602">
        <w:rPr>
          <w:rFonts w:ascii="Arial" w:eastAsia="Times New Roman" w:hAnsi="Arial" w:cs="Arial"/>
          <w:color w:val="000000"/>
          <w:sz w:val="32"/>
          <w:szCs w:val="32"/>
        </w:rPr>
        <w:t>My motivation</w:t>
      </w:r>
    </w:p>
    <w:p w:rsidR="00222F3D" w:rsidRPr="00231602" w:rsidRDefault="007F3E50" w:rsidP="00222F3D">
      <w:pPr>
        <w:numPr>
          <w:ilvl w:val="0"/>
          <w:numId w:val="2"/>
        </w:numPr>
        <w:spacing w:before="100" w:beforeAutospacing="1" w:after="100" w:afterAutospacing="1" w:line="240" w:lineRule="auto"/>
        <w:ind w:left="495"/>
        <w:rPr>
          <w:rFonts w:ascii="Arial" w:eastAsia="Times New Roman" w:hAnsi="Arial" w:cs="Arial"/>
          <w:sz w:val="32"/>
          <w:szCs w:val="32"/>
          <w:highlight w:val="green"/>
        </w:rPr>
      </w:pPr>
      <w:hyperlink r:id="rId19" w:history="1">
        <w:r w:rsidR="00222F3D" w:rsidRPr="00231602">
          <w:rPr>
            <w:rFonts w:ascii="Arial" w:eastAsia="Times New Roman" w:hAnsi="Arial" w:cs="Arial"/>
            <w:sz w:val="32"/>
            <w:szCs w:val="32"/>
            <w:u w:val="single"/>
          </w:rPr>
          <w:t>My Legacy with the Kids</w:t>
        </w:r>
      </w:hyperlink>
      <w:r w:rsidR="00222F3D" w:rsidRPr="00231602">
        <w:rPr>
          <w:rFonts w:ascii="Arial" w:hAnsi="Arial" w:cs="Arial"/>
          <w:sz w:val="32"/>
          <w:szCs w:val="32"/>
        </w:rPr>
        <w:t>-</w:t>
      </w:r>
      <w:r w:rsidR="00222F3D" w:rsidRPr="00231602">
        <w:rPr>
          <w:rFonts w:ascii="Arial" w:hAnsi="Arial" w:cs="Arial"/>
          <w:sz w:val="32"/>
          <w:szCs w:val="32"/>
          <w:highlight w:val="green"/>
        </w:rPr>
        <w:t>discussed in Blog 19</w:t>
      </w:r>
    </w:p>
    <w:p w:rsidR="00222F3D" w:rsidRPr="00231602" w:rsidRDefault="007F3E50"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rPr>
      </w:pPr>
      <w:hyperlink r:id="rId20" w:tgtFrame="_blank" w:history="1">
        <w:r w:rsidR="00222F3D" w:rsidRPr="00231602">
          <w:rPr>
            <w:rFonts w:ascii="Arial" w:eastAsia="Times New Roman" w:hAnsi="Arial" w:cs="Arial"/>
            <w:sz w:val="32"/>
            <w:szCs w:val="32"/>
            <w:highlight w:val="green"/>
            <w:u w:val="single"/>
          </w:rPr>
          <w:t>What is Success</w:t>
        </w:r>
      </w:hyperlink>
      <w:r w:rsidR="00222F3D" w:rsidRPr="00231602">
        <w:rPr>
          <w:rFonts w:ascii="Arial" w:hAnsi="Arial" w:cs="Arial"/>
          <w:sz w:val="32"/>
          <w:szCs w:val="32"/>
        </w:rPr>
        <w:t>-I</w:t>
      </w:r>
      <w:r w:rsidR="00222F3D" w:rsidRPr="00231602">
        <w:rPr>
          <w:rFonts w:ascii="Arial" w:hAnsi="Arial" w:cs="Arial"/>
          <w:sz w:val="32"/>
          <w:szCs w:val="32"/>
          <w:highlight w:val="green"/>
        </w:rPr>
        <w:t>n a booklet at MIM</w:t>
      </w:r>
      <w:r w:rsidR="00222F3D" w:rsidRPr="00231602">
        <w:rPr>
          <w:rFonts w:ascii="Arial" w:hAnsi="Arial" w:cs="Arial"/>
          <w:sz w:val="32"/>
          <w:szCs w:val="32"/>
        </w:rPr>
        <w:t xml:space="preserve"> </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highlight w:val="green"/>
        </w:rPr>
      </w:pPr>
      <w:r w:rsidRPr="00231602">
        <w:rPr>
          <w:rFonts w:ascii="Arial" w:eastAsia="Times New Roman" w:hAnsi="Arial" w:cs="Arial"/>
          <w:color w:val="000000"/>
          <w:sz w:val="32"/>
          <w:szCs w:val="32"/>
        </w:rPr>
        <w:t>View of death and life after</w:t>
      </w:r>
      <w:r w:rsidRPr="00231602">
        <w:rPr>
          <w:rFonts w:ascii="Arial" w:hAnsi="Arial" w:cs="Arial"/>
          <w:sz w:val="32"/>
          <w:szCs w:val="32"/>
        </w:rPr>
        <w:t>-</w:t>
      </w:r>
      <w:r w:rsidRPr="00231602">
        <w:rPr>
          <w:rFonts w:ascii="Arial" w:hAnsi="Arial" w:cs="Arial"/>
          <w:sz w:val="32"/>
          <w:szCs w:val="32"/>
          <w:highlight w:val="green"/>
        </w:rPr>
        <w:t>discussed in Blog 8</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rPr>
      </w:pPr>
      <w:r w:rsidRPr="00231602">
        <w:rPr>
          <w:rFonts w:ascii="Arial" w:eastAsia="Times New Roman" w:hAnsi="Arial" w:cs="Arial"/>
          <w:color w:val="000000"/>
          <w:sz w:val="32"/>
          <w:szCs w:val="32"/>
        </w:rPr>
        <w:t>My good works</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sz w:val="32"/>
          <w:szCs w:val="32"/>
          <w:highlight w:val="green"/>
        </w:rPr>
      </w:pPr>
      <w:r w:rsidRPr="00231602">
        <w:rPr>
          <w:rFonts w:ascii="Arial" w:eastAsia="Times New Roman" w:hAnsi="Arial" w:cs="Arial"/>
          <w:color w:val="000000"/>
          <w:sz w:val="32"/>
          <w:szCs w:val="32"/>
        </w:rPr>
        <w:t>My Contending-Contend-</w:t>
      </w:r>
      <w:r w:rsidRPr="00231602">
        <w:rPr>
          <w:rFonts w:ascii="Arial" w:eastAsia="Times New Roman" w:hAnsi="Arial" w:cs="Arial"/>
          <w:sz w:val="32"/>
          <w:szCs w:val="32"/>
          <w:highlight w:val="green"/>
        </w:rPr>
        <w:t>Blog 5</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rPr>
      </w:pPr>
      <w:r w:rsidRPr="00231602">
        <w:rPr>
          <w:rFonts w:ascii="Arial" w:eastAsia="Times New Roman" w:hAnsi="Arial" w:cs="Arial"/>
          <w:color w:val="000000"/>
          <w:sz w:val="32"/>
          <w:szCs w:val="32"/>
        </w:rPr>
        <w:t>My Theology</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rPr>
      </w:pPr>
      <w:r w:rsidRPr="00231602">
        <w:rPr>
          <w:rFonts w:ascii="Arial" w:eastAsia="Times New Roman" w:hAnsi="Arial" w:cs="Arial"/>
          <w:color w:val="000000"/>
          <w:sz w:val="32"/>
          <w:szCs w:val="32"/>
        </w:rPr>
        <w:t>My Hope</w:t>
      </w:r>
      <w:r w:rsidRPr="00231602">
        <w:rPr>
          <w:rFonts w:ascii="Arial" w:hAnsi="Arial" w:cs="Arial"/>
          <w:sz w:val="32"/>
          <w:szCs w:val="32"/>
        </w:rPr>
        <w:t>-</w:t>
      </w:r>
      <w:r w:rsidRPr="00231602">
        <w:rPr>
          <w:rFonts w:ascii="Arial" w:hAnsi="Arial" w:cs="Arial"/>
          <w:sz w:val="32"/>
          <w:szCs w:val="32"/>
          <w:highlight w:val="green"/>
        </w:rPr>
        <w:t>discussed in booklets on profit motive at MIM</w:t>
      </w:r>
      <w:r w:rsidRPr="00231602">
        <w:rPr>
          <w:rFonts w:ascii="Arial" w:hAnsi="Arial" w:cs="Arial"/>
          <w:sz w:val="32"/>
          <w:szCs w:val="32"/>
        </w:rPr>
        <w:t xml:space="preserve"> </w:t>
      </w:r>
    </w:p>
    <w:p w:rsidR="00222F3D" w:rsidRPr="00231602" w:rsidRDefault="007F3E50" w:rsidP="00222F3D">
      <w:pPr>
        <w:numPr>
          <w:ilvl w:val="0"/>
          <w:numId w:val="2"/>
        </w:numPr>
        <w:spacing w:before="100" w:beforeAutospacing="1" w:after="100" w:afterAutospacing="1" w:line="240" w:lineRule="auto"/>
        <w:ind w:left="495"/>
        <w:rPr>
          <w:rFonts w:ascii="Arial" w:eastAsia="Times New Roman" w:hAnsi="Arial" w:cs="Arial"/>
          <w:color w:val="000000"/>
          <w:sz w:val="32"/>
          <w:szCs w:val="32"/>
          <w:highlight w:val="green"/>
        </w:rPr>
      </w:pPr>
      <w:hyperlink r:id="rId21" w:tgtFrame="_blank" w:history="1">
        <w:r w:rsidR="00222F3D" w:rsidRPr="00231602">
          <w:rPr>
            <w:rFonts w:ascii="Arial" w:eastAsia="Times New Roman" w:hAnsi="Arial" w:cs="Arial"/>
            <w:sz w:val="32"/>
            <w:szCs w:val="32"/>
            <w:u w:val="single"/>
          </w:rPr>
          <w:t>Why do I work</w:t>
        </w:r>
      </w:hyperlink>
      <w:r w:rsidR="00222F3D" w:rsidRPr="00231602">
        <w:rPr>
          <w:rFonts w:ascii="Arial" w:hAnsi="Arial" w:cs="Arial"/>
          <w:sz w:val="32"/>
          <w:szCs w:val="32"/>
        </w:rPr>
        <w:t>-</w:t>
      </w:r>
      <w:r w:rsidR="00222F3D" w:rsidRPr="00231602">
        <w:rPr>
          <w:rFonts w:ascii="Arial" w:hAnsi="Arial" w:cs="Arial"/>
          <w:sz w:val="32"/>
          <w:szCs w:val="32"/>
          <w:highlight w:val="green"/>
        </w:rPr>
        <w:t>discussed in booklets on Why Go To Work-MIM</w:t>
      </w:r>
    </w:p>
    <w:p w:rsidR="00222F3D" w:rsidRPr="00231602" w:rsidRDefault="00222F3D" w:rsidP="00222F3D">
      <w:pPr>
        <w:numPr>
          <w:ilvl w:val="0"/>
          <w:numId w:val="2"/>
        </w:numPr>
        <w:spacing w:before="100" w:beforeAutospacing="1" w:after="100" w:afterAutospacing="1" w:line="240" w:lineRule="auto"/>
        <w:ind w:left="495"/>
        <w:rPr>
          <w:rFonts w:ascii="Arial" w:eastAsia="Times New Roman" w:hAnsi="Arial" w:cs="Arial"/>
          <w:sz w:val="32"/>
          <w:szCs w:val="32"/>
          <w:highlight w:val="green"/>
        </w:rPr>
      </w:pPr>
      <w:r w:rsidRPr="00231602">
        <w:rPr>
          <w:rFonts w:ascii="Arial" w:hAnsi="Arial" w:cs="Arial"/>
          <w:sz w:val="32"/>
          <w:szCs w:val="32"/>
        </w:rPr>
        <w:t>Rest-</w:t>
      </w:r>
      <w:r w:rsidR="00231602">
        <w:rPr>
          <w:rFonts w:ascii="Arial" w:hAnsi="Arial" w:cs="Arial"/>
          <w:sz w:val="32"/>
          <w:szCs w:val="32"/>
          <w:highlight w:val="green"/>
        </w:rPr>
        <w:t>discussed in Blog CWV-20.5</w:t>
      </w:r>
    </w:p>
    <w:p w:rsidR="00222F3D" w:rsidRPr="00231602" w:rsidRDefault="00222F3D" w:rsidP="00222F3D">
      <w:pPr>
        <w:rPr>
          <w:rFonts w:ascii="Arial" w:hAnsi="Arial" w:cs="Arial"/>
          <w:sz w:val="32"/>
          <w:szCs w:val="32"/>
        </w:rPr>
      </w:pPr>
    </w:p>
    <w:p w:rsidR="00222F3D" w:rsidRPr="00231602" w:rsidRDefault="00222F3D" w:rsidP="00222F3D">
      <w:pPr>
        <w:rPr>
          <w:rFonts w:ascii="Arial" w:hAnsi="Arial" w:cs="Arial"/>
          <w:sz w:val="32"/>
          <w:szCs w:val="32"/>
        </w:rPr>
      </w:pPr>
    </w:p>
    <w:sectPr w:rsidR="00222F3D" w:rsidRPr="0023160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50" w:rsidRDefault="007F3E50" w:rsidP="008A3FAD">
      <w:pPr>
        <w:spacing w:after="0" w:line="240" w:lineRule="auto"/>
      </w:pPr>
      <w:r>
        <w:separator/>
      </w:r>
    </w:p>
  </w:endnote>
  <w:endnote w:type="continuationSeparator" w:id="0">
    <w:p w:rsidR="007F3E50" w:rsidRDefault="007F3E50" w:rsidP="008A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660751"/>
      <w:docPartObj>
        <w:docPartGallery w:val="Page Numbers (Bottom of Page)"/>
        <w:docPartUnique/>
      </w:docPartObj>
    </w:sdtPr>
    <w:sdtEndPr>
      <w:rPr>
        <w:noProof/>
      </w:rPr>
    </w:sdtEndPr>
    <w:sdtContent>
      <w:p w:rsidR="008A3FAD" w:rsidRDefault="008A3FAD">
        <w:pPr>
          <w:pStyle w:val="Footer"/>
          <w:jc w:val="center"/>
        </w:pPr>
        <w:r>
          <w:fldChar w:fldCharType="begin"/>
        </w:r>
        <w:r>
          <w:instrText xml:space="preserve"> PAGE   \* MERGEFORMAT </w:instrText>
        </w:r>
        <w:r>
          <w:fldChar w:fldCharType="separate"/>
        </w:r>
        <w:r w:rsidR="007F3E50">
          <w:rPr>
            <w:noProof/>
          </w:rPr>
          <w:t>1</w:t>
        </w:r>
        <w:r>
          <w:rPr>
            <w:noProof/>
          </w:rPr>
          <w:fldChar w:fldCharType="end"/>
        </w:r>
      </w:p>
    </w:sdtContent>
  </w:sdt>
  <w:p w:rsidR="008A3FAD" w:rsidRDefault="008A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50" w:rsidRDefault="007F3E50" w:rsidP="008A3FAD">
      <w:pPr>
        <w:spacing w:after="0" w:line="240" w:lineRule="auto"/>
      </w:pPr>
      <w:r>
        <w:separator/>
      </w:r>
    </w:p>
  </w:footnote>
  <w:footnote w:type="continuationSeparator" w:id="0">
    <w:p w:rsidR="007F3E50" w:rsidRDefault="007F3E50" w:rsidP="008A3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748"/>
    <w:multiLevelType w:val="hybridMultilevel"/>
    <w:tmpl w:val="D00A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431F3"/>
    <w:multiLevelType w:val="multilevel"/>
    <w:tmpl w:val="CB925BE6"/>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520" w:hanging="1800"/>
      </w:pPr>
    </w:lvl>
    <w:lvl w:ilvl="6">
      <w:start w:val="1"/>
      <w:numFmt w:val="decimal"/>
      <w:isLgl/>
      <w:lvlText w:val="%1.%2.%3.%4.%5.%6.%7."/>
      <w:lvlJc w:val="left"/>
      <w:pPr>
        <w:ind w:left="2880" w:hanging="2160"/>
      </w:pPr>
    </w:lvl>
    <w:lvl w:ilvl="7">
      <w:start w:val="1"/>
      <w:numFmt w:val="decimal"/>
      <w:isLgl/>
      <w:lvlText w:val="%1.%2.%3.%4.%5.%6.%7.%8."/>
      <w:lvlJc w:val="left"/>
      <w:pPr>
        <w:ind w:left="2880" w:hanging="2160"/>
      </w:pPr>
    </w:lvl>
    <w:lvl w:ilvl="8">
      <w:start w:val="1"/>
      <w:numFmt w:val="decimal"/>
      <w:isLgl/>
      <w:lvlText w:val="%1.%2.%3.%4.%5.%6.%7.%8.%9."/>
      <w:lvlJc w:val="left"/>
      <w:pPr>
        <w:ind w:left="3240" w:hanging="2520"/>
      </w:pPr>
    </w:lvl>
  </w:abstractNum>
  <w:abstractNum w:abstractNumId="2" w15:restartNumberingAfterBreak="0">
    <w:nsid w:val="42A2053B"/>
    <w:multiLevelType w:val="hybridMultilevel"/>
    <w:tmpl w:val="08C82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77075"/>
    <w:multiLevelType w:val="hybridMultilevel"/>
    <w:tmpl w:val="D5548288"/>
    <w:lvl w:ilvl="0" w:tplc="10ACD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EC5C4E"/>
    <w:multiLevelType w:val="multilevel"/>
    <w:tmpl w:val="ACE09A02"/>
    <w:lvl w:ilvl="0">
      <w:start w:val="1"/>
      <w:numFmt w:val="decimal"/>
      <w:lvlText w:val="%1."/>
      <w:lvlJc w:val="left"/>
      <w:pPr>
        <w:tabs>
          <w:tab w:val="num" w:pos="450"/>
        </w:tabs>
        <w:ind w:left="45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6523FE"/>
    <w:multiLevelType w:val="hybridMultilevel"/>
    <w:tmpl w:val="AB7C3244"/>
    <w:lvl w:ilvl="0" w:tplc="F4A85FFC">
      <w:start w:val="1"/>
      <w:numFmt w:val="decimal"/>
      <w:lvlText w:val="%1."/>
      <w:lvlJc w:val="left"/>
      <w:pPr>
        <w:ind w:left="720" w:hanging="360"/>
      </w:pPr>
      <w:rPr>
        <w:rFonts w:ascii="Arial" w:eastAsia="Times New Roman" w:hAnsi="Arial" w:cs="Arial" w:hint="default"/>
        <w:color w:val="333333"/>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A7EDC"/>
    <w:multiLevelType w:val="hybridMultilevel"/>
    <w:tmpl w:val="4596E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6322C89"/>
    <w:multiLevelType w:val="hybridMultilevel"/>
    <w:tmpl w:val="49604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51BFE"/>
    <w:multiLevelType w:val="hybridMultilevel"/>
    <w:tmpl w:val="3C42097A"/>
    <w:lvl w:ilvl="0" w:tplc="6AA48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3D"/>
    <w:rsid w:val="00222F3D"/>
    <w:rsid w:val="00231602"/>
    <w:rsid w:val="00244716"/>
    <w:rsid w:val="002B6886"/>
    <w:rsid w:val="003332D3"/>
    <w:rsid w:val="00432850"/>
    <w:rsid w:val="004411B3"/>
    <w:rsid w:val="004918BE"/>
    <w:rsid w:val="004D5507"/>
    <w:rsid w:val="005A45F8"/>
    <w:rsid w:val="005F5584"/>
    <w:rsid w:val="006D264E"/>
    <w:rsid w:val="007178B6"/>
    <w:rsid w:val="00717BC2"/>
    <w:rsid w:val="007F3E50"/>
    <w:rsid w:val="0080366A"/>
    <w:rsid w:val="008952FD"/>
    <w:rsid w:val="008A3FAD"/>
    <w:rsid w:val="008F58BB"/>
    <w:rsid w:val="00964C0B"/>
    <w:rsid w:val="009721E8"/>
    <w:rsid w:val="00A74D1E"/>
    <w:rsid w:val="00A8160F"/>
    <w:rsid w:val="00A946A9"/>
    <w:rsid w:val="00B67F30"/>
    <w:rsid w:val="00B86D1C"/>
    <w:rsid w:val="00C53783"/>
    <w:rsid w:val="00D44B4D"/>
    <w:rsid w:val="00DF3E80"/>
    <w:rsid w:val="00EF5097"/>
    <w:rsid w:val="00F9495A"/>
    <w:rsid w:val="00FD0417"/>
    <w:rsid w:val="00FE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C78B"/>
  <w15:chartTrackingRefBased/>
  <w15:docId w15:val="{AD56A7CA-7A7C-49BF-AD7B-4D694362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417"/>
    <w:pPr>
      <w:ind w:left="720"/>
      <w:contextualSpacing/>
    </w:pPr>
  </w:style>
  <w:style w:type="character" w:styleId="Hyperlink">
    <w:name w:val="Hyperlink"/>
    <w:basedOn w:val="DefaultParagraphFont"/>
    <w:uiPriority w:val="99"/>
    <w:semiHidden/>
    <w:unhideWhenUsed/>
    <w:rsid w:val="00FD0417"/>
    <w:rPr>
      <w:strike w:val="0"/>
      <w:dstrike w:val="0"/>
      <w:color w:val="428BCA"/>
      <w:u w:val="none"/>
      <w:effect w:val="none"/>
      <w:shd w:val="clear" w:color="auto" w:fill="auto"/>
    </w:rPr>
  </w:style>
  <w:style w:type="paragraph" w:styleId="NormalWeb">
    <w:name w:val="Normal (Web)"/>
    <w:basedOn w:val="Normal"/>
    <w:uiPriority w:val="99"/>
    <w:unhideWhenUsed/>
    <w:rsid w:val="00FD0417"/>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717BC2"/>
    <w:pPr>
      <w:spacing w:after="0" w:line="240" w:lineRule="auto"/>
    </w:pPr>
  </w:style>
  <w:style w:type="paragraph" w:styleId="Header">
    <w:name w:val="header"/>
    <w:basedOn w:val="Normal"/>
    <w:link w:val="HeaderChar"/>
    <w:uiPriority w:val="99"/>
    <w:unhideWhenUsed/>
    <w:rsid w:val="008A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FAD"/>
  </w:style>
  <w:style w:type="paragraph" w:styleId="Footer">
    <w:name w:val="footer"/>
    <w:basedOn w:val="Normal"/>
    <w:link w:val="FooterChar"/>
    <w:uiPriority w:val="99"/>
    <w:unhideWhenUsed/>
    <w:rsid w:val="008A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isaiah/11-2.html" TargetMode="External"/><Relationship Id="rId13" Type="http://schemas.openxmlformats.org/officeDocument/2006/relationships/hyperlink" Target="https://mimbooks.com/product/establishing-your-purpose/" TargetMode="External"/><Relationship Id="rId18" Type="http://schemas.openxmlformats.org/officeDocument/2006/relationships/hyperlink" Target="https://jacksonsjournal.com/fear/" TargetMode="External"/><Relationship Id="rId3" Type="http://schemas.openxmlformats.org/officeDocument/2006/relationships/settings" Target="settings.xml"/><Relationship Id="rId21" Type="http://schemas.openxmlformats.org/officeDocument/2006/relationships/hyperlink" Target="https://mimbooks.com/product/why-go-to-work/" TargetMode="External"/><Relationship Id="rId7" Type="http://schemas.openxmlformats.org/officeDocument/2006/relationships/hyperlink" Target="http://www.biblestudytools.com/bible/passage.aspx?q=Matthew+11:28-30&amp;t=niv" TargetMode="External"/><Relationship Id="rId12" Type="http://schemas.openxmlformats.org/officeDocument/2006/relationships/hyperlink" Target="http://www.biblestudytools.com/1-peter/4-14.html" TargetMode="External"/><Relationship Id="rId17" Type="http://schemas.openxmlformats.org/officeDocument/2006/relationships/hyperlink" Target="https://jacksonsjournal.com/fear-part-1/" TargetMode="External"/><Relationship Id="rId2" Type="http://schemas.openxmlformats.org/officeDocument/2006/relationships/styles" Target="styles.xml"/><Relationship Id="rId16" Type="http://schemas.openxmlformats.org/officeDocument/2006/relationships/hyperlink" Target="https://jacksonsjournal.com/the-power-of-words/" TargetMode="External"/><Relationship Id="rId20" Type="http://schemas.openxmlformats.org/officeDocument/2006/relationships/hyperlink" Target="https://mimbooks.com/product/success-a-biblical-perspect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studytools.com/isaiah/11-2.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mzn.to/2qDCfDO" TargetMode="External"/><Relationship Id="rId23" Type="http://schemas.openxmlformats.org/officeDocument/2006/relationships/fontTable" Target="fontTable.xml"/><Relationship Id="rId10" Type="http://schemas.openxmlformats.org/officeDocument/2006/relationships/hyperlink" Target="http://www.biblestudytools.com/bible/passage.aspx?q=Matthew+11:28-30&amp;t=niv" TargetMode="External"/><Relationship Id="rId19" Type="http://schemas.openxmlformats.org/officeDocument/2006/relationships/hyperlink" Target="https://jacksonsjournal.com/my-legacy-to-the-kids/" TargetMode="External"/><Relationship Id="rId4" Type="http://schemas.openxmlformats.org/officeDocument/2006/relationships/webSettings" Target="webSettings.xml"/><Relationship Id="rId9" Type="http://schemas.openxmlformats.org/officeDocument/2006/relationships/hyperlink" Target="http://www.biblestudytools.com/1-peter/4-14.html" TargetMode="External"/><Relationship Id="rId14" Type="http://schemas.openxmlformats.org/officeDocument/2006/relationships/hyperlink" Target="https://jacksonsjournal.com/the-wor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jackson</dc:creator>
  <cp:keywords/>
  <dc:description/>
  <cp:lastModifiedBy>gayle jackson</cp:lastModifiedBy>
  <cp:revision>5</cp:revision>
  <dcterms:created xsi:type="dcterms:W3CDTF">2017-08-12T19:44:00Z</dcterms:created>
  <dcterms:modified xsi:type="dcterms:W3CDTF">2017-08-15T15:21:00Z</dcterms:modified>
</cp:coreProperties>
</file>